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12F90">
      <w:pPr>
        <w:spacing w:line="360" w:lineRule="auto"/>
        <w:rPr>
          <w:rFonts w:hint="eastAsia" w:ascii="仿宋" w:hAnsi="仿宋" w:eastAsia="仿宋" w:cs="仿宋"/>
          <w:b/>
          <w:bCs/>
          <w:color w:val="000000"/>
          <w:sz w:val="44"/>
          <w:szCs w:val="44"/>
          <w:highlight w:val="none"/>
        </w:rPr>
      </w:pPr>
      <w:bookmarkStart w:id="0" w:name="_Hlk20163279"/>
      <w:bookmarkStart w:id="1" w:name="_Hlk205033714"/>
      <w:bookmarkStart w:id="160" w:name="_GoBack"/>
      <w:bookmarkEnd w:id="160"/>
    </w:p>
    <w:p w14:paraId="144D6384">
      <w:pPr>
        <w:spacing w:line="360" w:lineRule="auto"/>
        <w:jc w:val="center"/>
        <w:outlineLvl w:val="9"/>
        <w:rPr>
          <w:rFonts w:hint="eastAsia" w:ascii="仿宋" w:hAnsi="仿宋" w:eastAsia="仿宋" w:cs="仿宋"/>
          <w:b/>
          <w:bCs/>
          <w:color w:val="000000"/>
          <w:sz w:val="44"/>
          <w:szCs w:val="44"/>
          <w:highlight w:val="none"/>
          <w:lang w:eastAsia="zh-CN"/>
        </w:rPr>
      </w:pPr>
      <w:r>
        <w:rPr>
          <w:rFonts w:hint="eastAsia" w:ascii="仿宋" w:hAnsi="仿宋" w:eastAsia="仿宋" w:cs="仿宋"/>
          <w:b/>
          <w:bCs/>
          <w:color w:val="000000"/>
          <w:sz w:val="44"/>
          <w:szCs w:val="44"/>
          <w:highlight w:val="none"/>
          <w:lang w:eastAsia="zh-CN"/>
        </w:rPr>
        <w:t>温州交通城建工业化生产基地营盘基厂区码头工程(重件泊位)维保项目施工招标</w:t>
      </w:r>
    </w:p>
    <w:p w14:paraId="3EC016DD">
      <w:pPr>
        <w:spacing w:line="360" w:lineRule="auto"/>
        <w:jc w:val="center"/>
        <w:outlineLvl w:val="9"/>
        <w:rPr>
          <w:rFonts w:hint="eastAsia" w:ascii="仿宋" w:hAnsi="仿宋" w:eastAsia="仿宋" w:cs="仿宋"/>
          <w:b/>
          <w:bCs/>
          <w:color w:val="000000"/>
          <w:sz w:val="44"/>
          <w:szCs w:val="44"/>
          <w:highlight w:val="none"/>
        </w:rPr>
      </w:pPr>
    </w:p>
    <w:p w14:paraId="00B1EEBC">
      <w:pPr>
        <w:spacing w:line="360" w:lineRule="auto"/>
        <w:ind w:firstLine="420"/>
        <w:outlineLvl w:val="9"/>
        <w:rPr>
          <w:rFonts w:hint="eastAsia" w:ascii="仿宋" w:hAnsi="仿宋" w:eastAsia="仿宋" w:cs="仿宋"/>
          <w:color w:val="000000"/>
          <w:highlight w:val="none"/>
        </w:rPr>
      </w:pPr>
    </w:p>
    <w:p w14:paraId="53952037">
      <w:pPr>
        <w:spacing w:line="360" w:lineRule="auto"/>
        <w:ind w:firstLine="420"/>
        <w:outlineLvl w:val="9"/>
        <w:rPr>
          <w:rFonts w:hint="eastAsia" w:ascii="仿宋" w:hAnsi="仿宋" w:eastAsia="仿宋" w:cs="仿宋"/>
          <w:color w:val="000000"/>
          <w:highlight w:val="none"/>
        </w:rPr>
      </w:pPr>
    </w:p>
    <w:p w14:paraId="7D081092">
      <w:pPr>
        <w:spacing w:line="360" w:lineRule="auto"/>
        <w:ind w:firstLine="420"/>
        <w:outlineLvl w:val="9"/>
        <w:rPr>
          <w:rFonts w:hint="eastAsia" w:ascii="仿宋" w:hAnsi="仿宋" w:eastAsia="仿宋" w:cs="仿宋"/>
          <w:color w:val="000000"/>
          <w:highlight w:val="none"/>
        </w:rPr>
      </w:pPr>
    </w:p>
    <w:p w14:paraId="6862FA76">
      <w:pPr>
        <w:spacing w:line="360" w:lineRule="auto"/>
        <w:ind w:firstLine="420"/>
        <w:outlineLvl w:val="9"/>
        <w:rPr>
          <w:rFonts w:hint="eastAsia" w:ascii="仿宋" w:hAnsi="仿宋" w:eastAsia="仿宋" w:cs="仿宋"/>
          <w:color w:val="000000"/>
          <w:highlight w:val="none"/>
        </w:rPr>
      </w:pPr>
    </w:p>
    <w:p w14:paraId="72BE66F0">
      <w:pPr>
        <w:spacing w:line="360" w:lineRule="auto"/>
        <w:ind w:firstLine="420"/>
        <w:outlineLvl w:val="9"/>
        <w:rPr>
          <w:rFonts w:hint="eastAsia" w:ascii="仿宋" w:hAnsi="仿宋" w:eastAsia="仿宋" w:cs="仿宋"/>
          <w:color w:val="000000"/>
          <w:highlight w:val="none"/>
        </w:rPr>
      </w:pPr>
    </w:p>
    <w:p w14:paraId="63F38D25">
      <w:pPr>
        <w:spacing w:line="360" w:lineRule="auto"/>
        <w:ind w:firstLine="420"/>
        <w:outlineLvl w:val="9"/>
        <w:rPr>
          <w:rFonts w:hint="eastAsia" w:ascii="仿宋" w:hAnsi="仿宋" w:eastAsia="仿宋" w:cs="仿宋"/>
          <w:color w:val="000000"/>
          <w:highlight w:val="none"/>
        </w:rPr>
      </w:pPr>
    </w:p>
    <w:p w14:paraId="39364BD7">
      <w:pPr>
        <w:spacing w:line="360" w:lineRule="auto"/>
        <w:jc w:val="center"/>
        <w:outlineLvl w:val="9"/>
        <w:rPr>
          <w:rFonts w:hint="eastAsia" w:ascii="仿宋" w:hAnsi="仿宋" w:eastAsia="仿宋" w:cs="仿宋"/>
          <w:b/>
          <w:bCs/>
          <w:color w:val="000000"/>
          <w:sz w:val="52"/>
          <w:szCs w:val="52"/>
          <w:highlight w:val="none"/>
        </w:rPr>
      </w:pPr>
      <w:bookmarkStart w:id="2" w:name="_Toc29279"/>
      <w:bookmarkStart w:id="3" w:name="_Toc100604484"/>
      <w:bookmarkStart w:id="4" w:name="_Toc31918"/>
      <w:bookmarkStart w:id="5" w:name="_Toc9933"/>
      <w:bookmarkStart w:id="6" w:name="_Toc120"/>
      <w:bookmarkStart w:id="7" w:name="_Toc5751"/>
      <w:bookmarkStart w:id="8" w:name="_Toc10421"/>
      <w:bookmarkStart w:id="9" w:name="_Toc28122"/>
      <w:bookmarkStart w:id="10" w:name="_Toc15936"/>
      <w:r>
        <w:rPr>
          <w:rFonts w:hint="eastAsia" w:ascii="仿宋" w:hAnsi="仿宋" w:eastAsia="仿宋" w:cs="仿宋"/>
          <w:b/>
          <w:bCs/>
          <w:color w:val="000000"/>
          <w:sz w:val="72"/>
          <w:szCs w:val="72"/>
          <w:highlight w:val="none"/>
        </w:rPr>
        <w:t>投 标 文 件</w:t>
      </w:r>
      <w:bookmarkEnd w:id="2"/>
      <w:bookmarkEnd w:id="3"/>
      <w:bookmarkEnd w:id="4"/>
      <w:bookmarkEnd w:id="5"/>
      <w:bookmarkEnd w:id="6"/>
      <w:bookmarkEnd w:id="7"/>
      <w:bookmarkEnd w:id="8"/>
      <w:bookmarkEnd w:id="9"/>
      <w:bookmarkEnd w:id="10"/>
      <w:r>
        <w:rPr>
          <w:rFonts w:hint="eastAsia" w:ascii="仿宋" w:hAnsi="仿宋" w:eastAsia="仿宋" w:cs="仿宋"/>
          <w:b/>
          <w:bCs/>
          <w:color w:val="000000"/>
          <w:sz w:val="72"/>
          <w:szCs w:val="72"/>
          <w:highlight w:val="none"/>
        </w:rPr>
        <w:t xml:space="preserve">              </w:t>
      </w:r>
    </w:p>
    <w:p w14:paraId="4DFD59CA">
      <w:pPr>
        <w:spacing w:line="360" w:lineRule="auto"/>
        <w:ind w:firstLine="420"/>
        <w:outlineLvl w:val="9"/>
        <w:rPr>
          <w:rFonts w:hint="eastAsia" w:ascii="仿宋" w:hAnsi="仿宋" w:eastAsia="仿宋" w:cs="仿宋"/>
          <w:color w:val="000000"/>
          <w:highlight w:val="none"/>
        </w:rPr>
      </w:pPr>
    </w:p>
    <w:p w14:paraId="48040405">
      <w:pPr>
        <w:spacing w:line="360" w:lineRule="auto"/>
        <w:ind w:firstLine="420"/>
        <w:outlineLvl w:val="9"/>
        <w:rPr>
          <w:rFonts w:hint="eastAsia" w:ascii="仿宋" w:hAnsi="仿宋" w:eastAsia="仿宋" w:cs="仿宋"/>
          <w:color w:val="000000"/>
          <w:highlight w:val="none"/>
        </w:rPr>
      </w:pPr>
    </w:p>
    <w:p w14:paraId="410D14A1">
      <w:pPr>
        <w:spacing w:line="360" w:lineRule="auto"/>
        <w:ind w:firstLine="420"/>
        <w:outlineLvl w:val="9"/>
        <w:rPr>
          <w:rFonts w:hint="eastAsia" w:ascii="仿宋" w:hAnsi="仿宋" w:eastAsia="仿宋" w:cs="仿宋"/>
          <w:color w:val="000000"/>
          <w:highlight w:val="none"/>
        </w:rPr>
      </w:pPr>
    </w:p>
    <w:p w14:paraId="66DAF674">
      <w:pPr>
        <w:spacing w:line="360" w:lineRule="auto"/>
        <w:ind w:firstLine="420"/>
        <w:outlineLvl w:val="9"/>
        <w:rPr>
          <w:rFonts w:hint="eastAsia" w:ascii="仿宋" w:hAnsi="仿宋" w:eastAsia="仿宋" w:cs="仿宋"/>
          <w:color w:val="000000"/>
          <w:highlight w:val="none"/>
        </w:rPr>
      </w:pPr>
    </w:p>
    <w:p w14:paraId="4D003B05">
      <w:pPr>
        <w:spacing w:line="360" w:lineRule="auto"/>
        <w:ind w:firstLine="420"/>
        <w:outlineLvl w:val="9"/>
        <w:rPr>
          <w:rFonts w:hint="eastAsia" w:ascii="仿宋" w:hAnsi="仿宋" w:eastAsia="仿宋" w:cs="仿宋"/>
          <w:color w:val="000000"/>
          <w:highlight w:val="none"/>
        </w:rPr>
      </w:pPr>
    </w:p>
    <w:p w14:paraId="74196A5C">
      <w:pPr>
        <w:spacing w:line="360" w:lineRule="auto"/>
        <w:ind w:firstLine="420"/>
        <w:outlineLvl w:val="9"/>
        <w:rPr>
          <w:rFonts w:hint="eastAsia" w:ascii="仿宋" w:hAnsi="仿宋" w:eastAsia="仿宋" w:cs="仿宋"/>
          <w:color w:val="000000"/>
          <w:highlight w:val="none"/>
        </w:rPr>
      </w:pPr>
    </w:p>
    <w:p w14:paraId="38133F69">
      <w:pPr>
        <w:spacing w:line="360" w:lineRule="auto"/>
        <w:ind w:firstLine="420"/>
        <w:outlineLvl w:val="9"/>
        <w:rPr>
          <w:rFonts w:hint="eastAsia" w:ascii="仿宋" w:hAnsi="仿宋" w:eastAsia="仿宋" w:cs="仿宋"/>
          <w:color w:val="000000"/>
          <w:highlight w:val="none"/>
        </w:rPr>
      </w:pPr>
    </w:p>
    <w:p w14:paraId="615C0D75">
      <w:pPr>
        <w:spacing w:line="360" w:lineRule="auto"/>
        <w:ind w:firstLine="420"/>
        <w:outlineLvl w:val="9"/>
        <w:rPr>
          <w:rFonts w:hint="eastAsia" w:ascii="仿宋" w:hAnsi="仿宋" w:eastAsia="仿宋" w:cs="仿宋"/>
          <w:color w:val="000000"/>
          <w:highlight w:val="none"/>
        </w:rPr>
      </w:pPr>
    </w:p>
    <w:p w14:paraId="6F8201EB">
      <w:pPr>
        <w:spacing w:line="360" w:lineRule="auto"/>
        <w:ind w:firstLine="420"/>
        <w:outlineLvl w:val="9"/>
        <w:rPr>
          <w:rFonts w:hint="eastAsia" w:ascii="仿宋" w:hAnsi="仿宋" w:eastAsia="仿宋" w:cs="仿宋"/>
          <w:color w:val="000000"/>
          <w:highlight w:val="none"/>
        </w:rPr>
      </w:pPr>
    </w:p>
    <w:p w14:paraId="7FE1C2D5">
      <w:pPr>
        <w:spacing w:line="360" w:lineRule="auto"/>
        <w:jc w:val="center"/>
        <w:outlineLvl w:val="9"/>
        <w:rPr>
          <w:rFonts w:hint="eastAsia" w:ascii="仿宋" w:hAnsi="仿宋" w:eastAsia="仿宋" w:cs="仿宋"/>
          <w:b/>
          <w:bCs/>
          <w:color w:val="000000"/>
          <w:sz w:val="36"/>
          <w:szCs w:val="36"/>
          <w:highlight w:val="none"/>
        </w:rPr>
      </w:pPr>
      <w:r>
        <w:rPr>
          <w:rFonts w:hint="eastAsia" w:ascii="仿宋" w:hAnsi="仿宋" w:eastAsia="仿宋" w:cs="仿宋"/>
          <w:b/>
          <w:bCs/>
          <w:color w:val="000000"/>
          <w:sz w:val="36"/>
          <w:szCs w:val="36"/>
          <w:highlight w:val="none"/>
        </w:rPr>
        <w:t>投标人：</w:t>
      </w:r>
      <w:r>
        <w:rPr>
          <w:rFonts w:hint="eastAsia" w:ascii="仿宋" w:hAnsi="仿宋" w:eastAsia="仿宋" w:cs="仿宋"/>
          <w:b/>
          <w:bCs/>
          <w:color w:val="000000"/>
          <w:sz w:val="36"/>
          <w:szCs w:val="36"/>
          <w:highlight w:val="none"/>
          <w:u w:val="single"/>
        </w:rPr>
        <w:t xml:space="preserve">         </w:t>
      </w:r>
      <w:r>
        <w:rPr>
          <w:rFonts w:hint="eastAsia" w:ascii="仿宋" w:hAnsi="仿宋" w:eastAsia="仿宋" w:cs="仿宋"/>
          <w:b/>
          <w:bCs/>
          <w:color w:val="000000"/>
          <w:sz w:val="36"/>
          <w:szCs w:val="36"/>
          <w:highlight w:val="none"/>
        </w:rPr>
        <w:t>（盖单位</w:t>
      </w:r>
      <w:r>
        <w:rPr>
          <w:rFonts w:hint="eastAsia" w:ascii="仿宋" w:hAnsi="仿宋" w:eastAsia="仿宋" w:cs="仿宋"/>
          <w:b/>
          <w:bCs/>
          <w:color w:val="000000"/>
          <w:sz w:val="36"/>
          <w:szCs w:val="36"/>
          <w:highlight w:val="none"/>
          <w:lang w:val="en-US" w:eastAsia="zh-CN"/>
        </w:rPr>
        <w:t>电子</w:t>
      </w:r>
      <w:r>
        <w:rPr>
          <w:rFonts w:hint="eastAsia" w:ascii="仿宋" w:hAnsi="仿宋" w:eastAsia="仿宋" w:cs="仿宋"/>
          <w:b/>
          <w:bCs/>
          <w:color w:val="000000"/>
          <w:sz w:val="36"/>
          <w:szCs w:val="36"/>
          <w:highlight w:val="none"/>
        </w:rPr>
        <w:t>章）</w:t>
      </w:r>
    </w:p>
    <w:p w14:paraId="4A95320A">
      <w:pPr>
        <w:spacing w:line="360" w:lineRule="auto"/>
        <w:ind w:firstLine="420"/>
        <w:outlineLvl w:val="9"/>
        <w:rPr>
          <w:rFonts w:hint="eastAsia" w:ascii="仿宋" w:hAnsi="仿宋" w:eastAsia="仿宋" w:cs="仿宋"/>
          <w:color w:val="000000"/>
          <w:highlight w:val="none"/>
        </w:rPr>
      </w:pPr>
      <w:r>
        <w:rPr>
          <w:rFonts w:hint="eastAsia" w:ascii="仿宋" w:hAnsi="仿宋" w:eastAsia="仿宋" w:cs="仿宋"/>
          <w:b/>
          <w:bCs/>
          <w:color w:val="000000"/>
          <w:sz w:val="36"/>
          <w:szCs w:val="36"/>
          <w:highlight w:val="none"/>
        </w:rPr>
        <w:t xml:space="preserve">             </w:t>
      </w:r>
      <w:r>
        <w:rPr>
          <w:rFonts w:hint="eastAsia" w:ascii="仿宋" w:hAnsi="仿宋" w:eastAsia="仿宋" w:cs="仿宋"/>
          <w:b/>
          <w:bCs/>
          <w:color w:val="000000"/>
          <w:sz w:val="36"/>
          <w:szCs w:val="36"/>
          <w:highlight w:val="none"/>
          <w:u w:val="single"/>
        </w:rPr>
        <w:t xml:space="preserve">     </w:t>
      </w:r>
      <w:r>
        <w:rPr>
          <w:rFonts w:hint="eastAsia" w:ascii="仿宋" w:hAnsi="仿宋" w:eastAsia="仿宋" w:cs="仿宋"/>
          <w:b/>
          <w:bCs/>
          <w:color w:val="000000"/>
          <w:sz w:val="36"/>
          <w:szCs w:val="36"/>
          <w:highlight w:val="none"/>
        </w:rPr>
        <w:t>年</w:t>
      </w:r>
      <w:r>
        <w:rPr>
          <w:rFonts w:hint="eastAsia" w:ascii="仿宋" w:hAnsi="仿宋" w:eastAsia="仿宋" w:cs="仿宋"/>
          <w:b/>
          <w:bCs/>
          <w:color w:val="000000"/>
          <w:sz w:val="36"/>
          <w:szCs w:val="36"/>
          <w:highlight w:val="none"/>
          <w:u w:val="single"/>
        </w:rPr>
        <w:t xml:space="preserve">    </w:t>
      </w:r>
      <w:r>
        <w:rPr>
          <w:rFonts w:hint="eastAsia" w:ascii="仿宋" w:hAnsi="仿宋" w:eastAsia="仿宋" w:cs="仿宋"/>
          <w:b/>
          <w:bCs/>
          <w:color w:val="000000"/>
          <w:sz w:val="36"/>
          <w:szCs w:val="36"/>
          <w:highlight w:val="none"/>
        </w:rPr>
        <w:t xml:space="preserve">月 </w:t>
      </w:r>
      <w:r>
        <w:rPr>
          <w:rFonts w:hint="eastAsia" w:ascii="仿宋" w:hAnsi="仿宋" w:eastAsia="仿宋" w:cs="仿宋"/>
          <w:b/>
          <w:bCs/>
          <w:color w:val="000000"/>
          <w:sz w:val="36"/>
          <w:szCs w:val="36"/>
          <w:highlight w:val="none"/>
          <w:u w:val="single"/>
        </w:rPr>
        <w:t xml:space="preserve">   </w:t>
      </w:r>
      <w:r>
        <w:rPr>
          <w:rFonts w:hint="eastAsia" w:ascii="仿宋" w:hAnsi="仿宋" w:eastAsia="仿宋" w:cs="仿宋"/>
          <w:b/>
          <w:bCs/>
          <w:color w:val="000000"/>
          <w:sz w:val="36"/>
          <w:szCs w:val="36"/>
          <w:highlight w:val="none"/>
        </w:rPr>
        <w:t>日</w:t>
      </w:r>
    </w:p>
    <w:p w14:paraId="5A1E2D01">
      <w:pPr>
        <w:spacing w:line="360" w:lineRule="auto"/>
        <w:ind w:firstLine="420"/>
        <w:outlineLvl w:val="9"/>
        <w:rPr>
          <w:rFonts w:hint="eastAsia" w:ascii="仿宋" w:hAnsi="仿宋" w:eastAsia="仿宋" w:cs="仿宋"/>
          <w:color w:val="000000"/>
          <w:highlight w:val="none"/>
        </w:rPr>
      </w:pPr>
    </w:p>
    <w:p w14:paraId="04427140">
      <w:pPr>
        <w:spacing w:line="360" w:lineRule="auto"/>
        <w:ind w:firstLine="420"/>
        <w:outlineLvl w:val="9"/>
        <w:rPr>
          <w:rFonts w:hint="eastAsia" w:ascii="仿宋" w:hAnsi="仿宋" w:eastAsia="仿宋" w:cs="仿宋"/>
          <w:color w:val="000000"/>
          <w:highlight w:val="none"/>
        </w:rPr>
      </w:pPr>
    </w:p>
    <w:p w14:paraId="4507614E">
      <w:pPr>
        <w:spacing w:line="360" w:lineRule="auto"/>
        <w:ind w:firstLine="420"/>
        <w:outlineLvl w:val="9"/>
        <w:rPr>
          <w:rFonts w:hint="eastAsia" w:ascii="仿宋" w:hAnsi="仿宋" w:eastAsia="仿宋" w:cs="仿宋"/>
          <w:color w:val="000000"/>
          <w:highlight w:val="none"/>
        </w:rPr>
      </w:pPr>
    </w:p>
    <w:p w14:paraId="0E337EB4">
      <w:pPr>
        <w:spacing w:line="360" w:lineRule="auto"/>
        <w:ind w:firstLine="420"/>
        <w:outlineLvl w:val="9"/>
        <w:rPr>
          <w:rFonts w:hint="eastAsia" w:ascii="仿宋" w:hAnsi="仿宋" w:eastAsia="仿宋" w:cs="仿宋"/>
          <w:color w:val="000000"/>
          <w:highlight w:val="none"/>
        </w:rPr>
      </w:pPr>
    </w:p>
    <w:p w14:paraId="12640387">
      <w:pPr>
        <w:spacing w:line="360" w:lineRule="auto"/>
        <w:ind w:firstLine="420"/>
        <w:rPr>
          <w:rFonts w:hint="eastAsia" w:ascii="仿宋" w:hAnsi="仿宋" w:eastAsia="仿宋" w:cs="仿宋"/>
          <w:color w:val="000000"/>
          <w:highlight w:val="none"/>
        </w:rPr>
      </w:pPr>
    </w:p>
    <w:bookmarkEnd w:id="0"/>
    <w:p w14:paraId="3F3927C6">
      <w:pPr>
        <w:autoSpaceDE w:val="0"/>
        <w:autoSpaceDN w:val="0"/>
        <w:adjustRightInd w:val="0"/>
        <w:jc w:val="center"/>
        <w:outlineLvl w:val="0"/>
        <w:rPr>
          <w:rFonts w:hint="eastAsia" w:ascii="仿宋" w:hAnsi="仿宋" w:eastAsia="仿宋" w:cs="仿宋"/>
          <w:b/>
          <w:bCs/>
          <w:color w:val="000000"/>
          <w:sz w:val="44"/>
          <w:szCs w:val="28"/>
          <w:highlight w:val="none"/>
        </w:rPr>
      </w:pPr>
      <w:bookmarkStart w:id="11" w:name="_Toc100604485"/>
      <w:bookmarkStart w:id="12" w:name="_Toc19027"/>
      <w:bookmarkStart w:id="13" w:name="_Toc21192"/>
      <w:bookmarkStart w:id="14" w:name="_Toc380004226"/>
      <w:bookmarkStart w:id="15" w:name="_Toc15335560"/>
      <w:bookmarkStart w:id="16" w:name="_Toc399"/>
      <w:bookmarkStart w:id="17" w:name="_Toc525190516"/>
      <w:r>
        <w:rPr>
          <w:rFonts w:hint="eastAsia" w:ascii="仿宋" w:hAnsi="仿宋" w:eastAsia="仿宋" w:cs="仿宋"/>
          <w:b/>
          <w:bCs/>
          <w:color w:val="000000"/>
          <w:sz w:val="44"/>
          <w:szCs w:val="28"/>
          <w:highlight w:val="none"/>
        </w:rPr>
        <w:t>目 录</w:t>
      </w:r>
      <w:bookmarkEnd w:id="11"/>
      <w:bookmarkEnd w:id="12"/>
      <w:bookmarkEnd w:id="13"/>
      <w:bookmarkEnd w:id="14"/>
      <w:bookmarkEnd w:id="15"/>
      <w:bookmarkEnd w:id="16"/>
      <w:bookmarkEnd w:id="17"/>
    </w:p>
    <w:p w14:paraId="13C6575B">
      <w:pPr>
        <w:autoSpaceDE w:val="0"/>
        <w:autoSpaceDN w:val="0"/>
        <w:adjustRightInd w:val="0"/>
        <w:jc w:val="left"/>
        <w:rPr>
          <w:rFonts w:hint="eastAsia" w:ascii="仿宋" w:hAnsi="仿宋" w:eastAsia="仿宋" w:cs="仿宋"/>
          <w:color w:val="000000"/>
          <w:sz w:val="28"/>
          <w:szCs w:val="28"/>
          <w:highlight w:val="none"/>
        </w:rPr>
      </w:pPr>
    </w:p>
    <w:p w14:paraId="59AC0337">
      <w:pPr>
        <w:autoSpaceDE w:val="0"/>
        <w:autoSpaceDN w:val="0"/>
        <w:adjustRightInd w:val="0"/>
        <w:jc w:val="left"/>
        <w:rPr>
          <w:rFonts w:hint="eastAsia" w:ascii="仿宋" w:hAnsi="仿宋" w:eastAsia="仿宋" w:cs="仿宋"/>
          <w:color w:val="000000"/>
          <w:sz w:val="28"/>
          <w:szCs w:val="28"/>
          <w:highlight w:val="none"/>
        </w:rPr>
      </w:pPr>
    </w:p>
    <w:p w14:paraId="7832C098">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一、</w:t>
      </w:r>
      <w:r>
        <w:rPr>
          <w:rFonts w:hint="eastAsia" w:ascii="仿宋" w:hAnsi="仿宋" w:eastAsia="仿宋" w:cs="仿宋"/>
          <w:color w:val="000000"/>
          <w:highlight w:val="none"/>
        </w:rPr>
        <w:t>投标函及投标函附录</w:t>
      </w:r>
    </w:p>
    <w:p w14:paraId="0EAC30B4">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二、</w:t>
      </w:r>
      <w:r>
        <w:rPr>
          <w:rFonts w:hint="eastAsia" w:ascii="仿宋" w:hAnsi="仿宋" w:eastAsia="仿宋" w:cs="仿宋"/>
          <w:color w:val="000000"/>
          <w:highlight w:val="none"/>
        </w:rPr>
        <w:t>授权委托书或法定代表人身份证明</w:t>
      </w:r>
    </w:p>
    <w:p w14:paraId="3A800CDA">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三、</w:t>
      </w:r>
      <w:r>
        <w:rPr>
          <w:rFonts w:hint="eastAsia" w:ascii="仿宋" w:hAnsi="仿宋" w:eastAsia="仿宋" w:cs="仿宋"/>
          <w:color w:val="000000"/>
          <w:highlight w:val="none"/>
        </w:rPr>
        <w:t>联合体协议书（本项目不适用）</w:t>
      </w:r>
    </w:p>
    <w:p w14:paraId="58BB7780">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四、</w:t>
      </w:r>
      <w:r>
        <w:rPr>
          <w:rFonts w:hint="eastAsia" w:ascii="仿宋" w:hAnsi="仿宋" w:eastAsia="仿宋" w:cs="仿宋"/>
          <w:color w:val="000000"/>
          <w:highlight w:val="none"/>
        </w:rPr>
        <w:t>投标保证金</w:t>
      </w:r>
    </w:p>
    <w:p w14:paraId="5CF1B2A5">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五、</w:t>
      </w:r>
      <w:r>
        <w:rPr>
          <w:rFonts w:hint="eastAsia" w:ascii="仿宋" w:hAnsi="仿宋" w:eastAsia="仿宋" w:cs="仿宋"/>
          <w:color w:val="000000"/>
          <w:highlight w:val="none"/>
        </w:rPr>
        <w:t>已标价工程量清单</w:t>
      </w:r>
    </w:p>
    <w:p w14:paraId="59504EC3">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六、</w:t>
      </w:r>
      <w:r>
        <w:rPr>
          <w:rFonts w:hint="eastAsia" w:ascii="仿宋" w:hAnsi="仿宋" w:eastAsia="仿宋" w:cs="仿宋"/>
          <w:color w:val="000000"/>
          <w:highlight w:val="none"/>
        </w:rPr>
        <w:t>投标人资格证明文件</w:t>
      </w:r>
    </w:p>
    <w:p w14:paraId="67FF130A">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七、</w:t>
      </w:r>
      <w:r>
        <w:rPr>
          <w:rFonts w:hint="eastAsia" w:ascii="仿宋" w:hAnsi="仿宋" w:eastAsia="仿宋" w:cs="仿宋"/>
          <w:color w:val="000000"/>
          <w:highlight w:val="none"/>
        </w:rPr>
        <w:t>2021年7月1日以来满足资格条件的业绩项目情况表</w:t>
      </w:r>
    </w:p>
    <w:p w14:paraId="7F5C700B">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八、</w:t>
      </w:r>
      <w:r>
        <w:rPr>
          <w:rFonts w:hint="eastAsia" w:ascii="仿宋" w:hAnsi="仿宋" w:eastAsia="仿宋" w:cs="仿宋"/>
          <w:color w:val="000000"/>
          <w:highlight w:val="none"/>
        </w:rPr>
        <w:t>2021年7月1日以来满足评分条件的业绩项目情况表</w:t>
      </w:r>
    </w:p>
    <w:p w14:paraId="4A16DB9A">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九、</w:t>
      </w:r>
      <w:r>
        <w:rPr>
          <w:rFonts w:hint="eastAsia" w:ascii="仿宋" w:hAnsi="仿宋" w:eastAsia="仿宋" w:cs="仿宋"/>
          <w:color w:val="000000"/>
          <w:highlight w:val="none"/>
        </w:rPr>
        <w:t>拟委任的项目经理、项目技术负责人和安全负责人资历表</w:t>
      </w:r>
    </w:p>
    <w:p w14:paraId="66BF7BB8">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十、</w:t>
      </w:r>
      <w:r>
        <w:rPr>
          <w:rFonts w:hint="eastAsia" w:ascii="仿宋" w:hAnsi="仿宋" w:eastAsia="仿宋" w:cs="仿宋"/>
          <w:color w:val="000000"/>
          <w:highlight w:val="none"/>
        </w:rPr>
        <w:t>履约行为表</w:t>
      </w:r>
    </w:p>
    <w:p w14:paraId="77515E19">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十一、</w:t>
      </w:r>
      <w:r>
        <w:rPr>
          <w:rFonts w:hint="eastAsia" w:ascii="仿宋" w:hAnsi="仿宋" w:eastAsia="仿宋" w:cs="仿宋"/>
          <w:color w:val="000000"/>
          <w:highlight w:val="none"/>
        </w:rPr>
        <w:t>施工组织设计</w:t>
      </w:r>
    </w:p>
    <w:p w14:paraId="417CC51B">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十二、</w:t>
      </w:r>
      <w:r>
        <w:rPr>
          <w:rFonts w:hint="eastAsia" w:ascii="仿宋" w:hAnsi="仿宋" w:eastAsia="仿宋" w:cs="仿宋"/>
          <w:color w:val="000000"/>
          <w:highlight w:val="none"/>
        </w:rPr>
        <w:t>承诺函</w:t>
      </w:r>
    </w:p>
    <w:p w14:paraId="68FBA756">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lang w:val="en-US" w:eastAsia="zh-CN"/>
        </w:rPr>
        <w:t>十三、</w:t>
      </w:r>
      <w:r>
        <w:rPr>
          <w:rFonts w:hint="eastAsia" w:ascii="仿宋" w:hAnsi="仿宋" w:eastAsia="仿宋" w:cs="仿宋"/>
          <w:color w:val="000000"/>
          <w:highlight w:val="none"/>
        </w:rPr>
        <w:t>投标人认为需要提供的其它相关资料</w:t>
      </w:r>
    </w:p>
    <w:p w14:paraId="2EEB60E5">
      <w:pPr>
        <w:spacing w:line="480" w:lineRule="auto"/>
        <w:ind w:firstLine="5355" w:firstLineChars="2550"/>
        <w:rPr>
          <w:rFonts w:hint="eastAsia" w:ascii="仿宋" w:hAnsi="仿宋" w:eastAsia="仿宋" w:cs="仿宋"/>
          <w:color w:val="000000"/>
          <w:highlight w:val="none"/>
        </w:rPr>
      </w:pPr>
    </w:p>
    <w:p w14:paraId="52B78B0E">
      <w:pPr>
        <w:spacing w:line="360" w:lineRule="auto"/>
        <w:ind w:firstLine="420"/>
        <w:rPr>
          <w:rFonts w:hint="eastAsia" w:ascii="仿宋" w:hAnsi="仿宋" w:eastAsia="仿宋" w:cs="仿宋"/>
          <w:color w:val="000000"/>
          <w:highlight w:val="none"/>
        </w:rPr>
      </w:pPr>
    </w:p>
    <w:p w14:paraId="3B14B7E6">
      <w:pPr>
        <w:spacing w:line="360" w:lineRule="auto"/>
        <w:ind w:firstLine="420"/>
        <w:rPr>
          <w:rFonts w:hint="eastAsia" w:ascii="仿宋" w:hAnsi="仿宋" w:eastAsia="仿宋" w:cs="仿宋"/>
          <w:color w:val="000000"/>
          <w:highlight w:val="none"/>
        </w:rPr>
      </w:pPr>
    </w:p>
    <w:p w14:paraId="59A552BE">
      <w:pPr>
        <w:autoSpaceDE w:val="0"/>
        <w:autoSpaceDN w:val="0"/>
        <w:adjustRightInd w:val="0"/>
        <w:spacing w:before="312" w:beforeLines="100" w:line="360" w:lineRule="auto"/>
        <w:outlineLvl w:val="2"/>
        <w:rPr>
          <w:rFonts w:hint="eastAsia" w:ascii="仿宋" w:hAnsi="仿宋" w:eastAsia="仿宋" w:cs="仿宋"/>
          <w:b/>
          <w:bCs/>
          <w:color w:val="000000"/>
          <w:sz w:val="28"/>
          <w:szCs w:val="28"/>
          <w:highlight w:val="none"/>
        </w:rPr>
        <w:sectPr>
          <w:headerReference r:id="rId3" w:type="default"/>
          <w:footerReference r:id="rId4" w:type="default"/>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bookmarkStart w:id="18" w:name="_Toc380004228"/>
      <w:bookmarkStart w:id="19" w:name="_Toc290463853"/>
      <w:bookmarkStart w:id="20" w:name="_Toc525190518"/>
      <w:bookmarkStart w:id="21" w:name="_Toc20659"/>
      <w:bookmarkStart w:id="22" w:name="_Toc15335561"/>
      <w:bookmarkStart w:id="23" w:name="_Toc100604487"/>
    </w:p>
    <w:p w14:paraId="47DC4719">
      <w:pPr>
        <w:autoSpaceDE w:val="0"/>
        <w:autoSpaceDN w:val="0"/>
        <w:adjustRightInd w:val="0"/>
        <w:spacing w:before="312" w:beforeLines="100" w:line="360" w:lineRule="auto"/>
        <w:jc w:val="center"/>
        <w:outlineLvl w:val="0"/>
        <w:rPr>
          <w:rFonts w:hint="default" w:ascii="仿宋" w:hAnsi="仿宋" w:eastAsia="仿宋" w:cs="仿宋"/>
          <w:b/>
          <w:bCs/>
          <w:color w:val="000000"/>
          <w:sz w:val="28"/>
          <w:szCs w:val="28"/>
          <w:highlight w:val="none"/>
          <w:lang w:val="en-US" w:eastAsia="zh-CN"/>
        </w:rPr>
      </w:pPr>
      <w:bookmarkStart w:id="24" w:name="_Toc13838"/>
      <w:r>
        <w:rPr>
          <w:rFonts w:hint="eastAsia" w:ascii="仿宋" w:hAnsi="仿宋" w:eastAsia="仿宋" w:cs="仿宋"/>
          <w:b/>
          <w:bCs/>
          <w:color w:val="000000"/>
          <w:sz w:val="28"/>
          <w:szCs w:val="28"/>
          <w:highlight w:val="none"/>
        </w:rPr>
        <w:t>一、投标函</w:t>
      </w:r>
      <w:bookmarkEnd w:id="18"/>
      <w:bookmarkEnd w:id="19"/>
      <w:bookmarkEnd w:id="20"/>
      <w:bookmarkEnd w:id="21"/>
      <w:bookmarkEnd w:id="22"/>
      <w:bookmarkEnd w:id="23"/>
      <w:r>
        <w:rPr>
          <w:rFonts w:hint="eastAsia" w:ascii="仿宋" w:hAnsi="仿宋" w:eastAsia="仿宋" w:cs="仿宋"/>
          <w:b/>
          <w:bCs/>
          <w:color w:val="000000"/>
          <w:sz w:val="28"/>
          <w:szCs w:val="28"/>
          <w:highlight w:val="none"/>
          <w:lang w:val="en-US" w:eastAsia="zh-CN"/>
        </w:rPr>
        <w:t>及投标函附录</w:t>
      </w:r>
      <w:bookmarkEnd w:id="24"/>
    </w:p>
    <w:p w14:paraId="762446CB">
      <w:pPr>
        <w:spacing w:line="360" w:lineRule="auto"/>
        <w:jc w:val="center"/>
        <w:rPr>
          <w:rFonts w:hint="default" w:ascii="仿宋" w:hAnsi="仿宋" w:eastAsia="仿宋" w:cs="仿宋"/>
          <w:color w:val="000000"/>
          <w:sz w:val="28"/>
          <w:szCs w:val="28"/>
          <w:highlight w:val="none"/>
          <w:u w:val="none"/>
          <w:lang w:val="en-US" w:eastAsia="zh-CN"/>
        </w:rPr>
      </w:pPr>
      <w:r>
        <w:rPr>
          <w:rFonts w:hint="eastAsia" w:ascii="仿宋" w:hAnsi="仿宋" w:eastAsia="仿宋" w:cs="仿宋"/>
          <w:color w:val="000000"/>
          <w:sz w:val="28"/>
          <w:szCs w:val="28"/>
          <w:highlight w:val="none"/>
          <w:u w:val="none"/>
          <w:lang w:eastAsia="zh-CN"/>
        </w:rPr>
        <w:t>（</w:t>
      </w:r>
      <w:r>
        <w:rPr>
          <w:rFonts w:hint="eastAsia" w:ascii="仿宋" w:hAnsi="仿宋" w:eastAsia="仿宋" w:cs="仿宋"/>
          <w:color w:val="000000"/>
          <w:sz w:val="28"/>
          <w:szCs w:val="28"/>
          <w:highlight w:val="none"/>
          <w:u w:val="none"/>
          <w:lang w:val="en-US" w:eastAsia="zh-CN"/>
        </w:rPr>
        <w:t>一</w:t>
      </w:r>
      <w:r>
        <w:rPr>
          <w:rFonts w:hint="eastAsia" w:ascii="仿宋" w:hAnsi="仿宋" w:eastAsia="仿宋" w:cs="仿宋"/>
          <w:color w:val="000000"/>
          <w:sz w:val="28"/>
          <w:szCs w:val="28"/>
          <w:highlight w:val="none"/>
          <w:u w:val="none"/>
          <w:lang w:eastAsia="zh-CN"/>
        </w:rPr>
        <w:t>）</w:t>
      </w:r>
      <w:r>
        <w:rPr>
          <w:rFonts w:hint="eastAsia" w:ascii="仿宋" w:hAnsi="仿宋" w:eastAsia="仿宋" w:cs="仿宋"/>
          <w:color w:val="000000"/>
          <w:sz w:val="28"/>
          <w:szCs w:val="28"/>
          <w:highlight w:val="none"/>
          <w:u w:val="none"/>
          <w:lang w:val="en-US" w:eastAsia="zh-CN"/>
        </w:rPr>
        <w:t>投标函</w:t>
      </w:r>
    </w:p>
    <w:p w14:paraId="3EA7D861">
      <w:pPr>
        <w:spacing w:line="360" w:lineRule="auto"/>
        <w:rPr>
          <w:rFonts w:hint="eastAsia" w:ascii="仿宋" w:hAnsi="仿宋" w:eastAsia="仿宋" w:cs="仿宋"/>
          <w:color w:val="000000"/>
          <w:szCs w:val="21"/>
          <w:highlight w:val="none"/>
        </w:rPr>
      </w:pP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（招标人全称）</w:t>
      </w:r>
    </w:p>
    <w:p w14:paraId="5ABD553C">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1.我方已仔细研究了</w:t>
      </w:r>
      <w:r>
        <w:rPr>
          <w:rFonts w:hint="eastAsia" w:ascii="仿宋" w:hAnsi="仿宋" w:eastAsia="仿宋" w:cs="仿宋"/>
          <w:color w:val="000000"/>
          <w:szCs w:val="21"/>
          <w:highlight w:val="none"/>
          <w:u w:val="single"/>
          <w:lang w:eastAsia="zh-CN"/>
        </w:rPr>
        <w:t>温州交通城建工业化生产基地营盘基厂区码头工程(重件泊位)维保项目</w:t>
      </w:r>
      <w:r>
        <w:rPr>
          <w:rFonts w:hint="eastAsia" w:ascii="仿宋" w:hAnsi="仿宋" w:eastAsia="仿宋" w:cs="仿宋"/>
          <w:color w:val="000000"/>
          <w:szCs w:val="21"/>
          <w:highlight w:val="none"/>
        </w:rPr>
        <w:t>第</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u w:val="single"/>
          <w:lang w:val="en-US" w:eastAsia="zh-CN"/>
        </w:rPr>
        <w:t>/</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标段招标文件的全部内容（含第</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号至第</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号补遗书）后，在考察工程现场后，愿意以人民币（大写）</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元（¥</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元）的投标报价（或根据招标文件规定修正核实后确定的另一金额，其中，増值税税率为9%），按合同约定实施和完成承包工程，修补工程中的任何缺陷。</w:t>
      </w:r>
    </w:p>
    <w:p w14:paraId="58E9717E">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w:t>
      </w:r>
      <w:r>
        <w:rPr>
          <w:rFonts w:hint="eastAsia" w:ascii="仿宋" w:hAnsi="仿宋" w:eastAsia="仿宋" w:cs="仿宋"/>
          <w:color w:val="000000"/>
          <w:highlight w:val="none"/>
        </w:rPr>
        <w:t>我方承诺在招标文件规定的投标有效期内不撤销投标文件。</w:t>
      </w:r>
    </w:p>
    <w:p w14:paraId="696E2770">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w:t>
      </w:r>
      <w:r>
        <w:rPr>
          <w:rFonts w:hint="eastAsia" w:ascii="仿宋" w:hAnsi="仿宋" w:eastAsia="仿宋" w:cs="仿宋"/>
          <w:color w:val="000000"/>
          <w:highlight w:val="none"/>
        </w:rPr>
        <w:t>工程质量达到</w:t>
      </w:r>
      <w:r>
        <w:rPr>
          <w:rFonts w:hint="eastAsia" w:ascii="仿宋" w:hAnsi="仿宋" w:eastAsia="仿宋" w:cs="仿宋"/>
          <w:color w:val="000000"/>
          <w:highlight w:val="none"/>
          <w:u w:val="single"/>
        </w:rPr>
        <w:t xml:space="preserve">  合格  </w:t>
      </w:r>
      <w:r>
        <w:rPr>
          <w:rFonts w:hint="eastAsia" w:ascii="仿宋" w:hAnsi="仿宋" w:eastAsia="仿宋" w:cs="仿宋"/>
          <w:color w:val="000000"/>
          <w:highlight w:val="none"/>
        </w:rPr>
        <w:t>。安全目标：</w:t>
      </w:r>
      <w:r>
        <w:rPr>
          <w:rFonts w:hint="eastAsia" w:ascii="仿宋" w:hAnsi="仿宋" w:eastAsia="仿宋" w:cs="仿宋"/>
          <w:color w:val="000000"/>
          <w:highlight w:val="none"/>
          <w:u w:val="single"/>
        </w:rPr>
        <w:t>不发生较大及以上生产安全责任事故，人员零死亡</w:t>
      </w:r>
      <w:r>
        <w:rPr>
          <w:rFonts w:hint="eastAsia" w:ascii="仿宋" w:hAnsi="仿宋" w:eastAsia="仿宋" w:cs="仿宋"/>
          <w:color w:val="000000"/>
          <w:highlight w:val="none"/>
        </w:rPr>
        <w:t>；工期：</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；拟委任项目经理：</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（身份证号码：</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）；项目技术负责人：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（身份证号码：</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）；安全负责人：</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（身份证号码：</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rPr>
        <w:t>）。</w:t>
      </w:r>
    </w:p>
    <w:p w14:paraId="5613F13D">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4.如我方中标，我方承诺：</w:t>
      </w:r>
    </w:p>
    <w:p w14:paraId="395CA319">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(1)在收到中标通知书后，在中标通知书规定的期限内与你方签订合同；</w:t>
      </w:r>
    </w:p>
    <w:p w14:paraId="3528EACD">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(2)在签订合同时不向你方提出条件；</w:t>
      </w:r>
    </w:p>
    <w:p w14:paraId="1262C5F7">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(3)按照招标文件要求向你方递交履约保证金；</w:t>
      </w:r>
    </w:p>
    <w:p w14:paraId="07693EB3">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(4)在合同约定的期限内完成合同规定的全部义务。</w:t>
      </w:r>
    </w:p>
    <w:p w14:paraId="5136E886">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5.我方在此声明，所递交的投标文件及有关资料内容完整、真实和准确，且不存在招标文件第二章“投标人须知”第 1.4.3 项和 1.4.4 项规定的任何一种情形。</w:t>
      </w:r>
    </w:p>
    <w:p w14:paraId="6EBFA798">
      <w:pPr>
        <w:wordWrap w:val="0"/>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6.在合同协议书正式签署生效之前，本投标函连同你方的中标通知书将构成我们双方之间共同遵守的文件，对双方具有约束力。</w:t>
      </w:r>
    </w:p>
    <w:p w14:paraId="3DC32E12">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highlight w:val="none"/>
        </w:rPr>
        <w:t>7.</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（其他补充说明）。</w:t>
      </w:r>
    </w:p>
    <w:p w14:paraId="4DD91E14">
      <w:pPr>
        <w:spacing w:line="360" w:lineRule="auto"/>
        <w:ind w:firstLine="3150" w:firstLineChars="15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（盖单位电子印章）</w:t>
      </w:r>
    </w:p>
    <w:p w14:paraId="1B05317F">
      <w:pPr>
        <w:spacing w:line="360" w:lineRule="auto"/>
        <w:ind w:firstLine="3150" w:firstLineChars="15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（盖法定代表人电子章）</w:t>
      </w:r>
    </w:p>
    <w:p w14:paraId="098E62B1">
      <w:pPr>
        <w:spacing w:line="360" w:lineRule="auto"/>
        <w:ind w:left="3150" w:leftChars="15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地  址：</w:t>
      </w:r>
      <w:r>
        <w:rPr>
          <w:rFonts w:hint="eastAsia" w:ascii="仿宋" w:hAnsi="仿宋" w:eastAsia="仿宋" w:cs="仿宋"/>
          <w:color w:val="000000"/>
          <w:szCs w:val="21"/>
          <w:highlight w:val="none"/>
          <w:u w:val="single"/>
        </w:rPr>
        <w:t xml:space="preserve">                                </w:t>
      </w:r>
    </w:p>
    <w:p w14:paraId="4187D78B">
      <w:pPr>
        <w:spacing w:line="360" w:lineRule="auto"/>
        <w:ind w:left="3150" w:leftChars="15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电 话：</w:t>
      </w:r>
      <w:r>
        <w:rPr>
          <w:rFonts w:hint="eastAsia" w:ascii="仿宋" w:hAnsi="仿宋" w:eastAsia="仿宋" w:cs="仿宋"/>
          <w:color w:val="000000"/>
          <w:szCs w:val="21"/>
          <w:highlight w:val="none"/>
          <w:u w:val="single"/>
        </w:rPr>
        <w:t xml:space="preserve">                                 </w:t>
      </w:r>
    </w:p>
    <w:p w14:paraId="679CE20B">
      <w:pPr>
        <w:spacing w:line="360" w:lineRule="auto"/>
        <w:ind w:left="3150" w:leftChars="1500"/>
        <w:rPr>
          <w:rFonts w:hint="eastAsia" w:ascii="仿宋" w:hAnsi="仿宋" w:eastAsia="仿宋" w:cs="仿宋"/>
          <w:color w:val="000000"/>
          <w:szCs w:val="21"/>
          <w:highlight w:val="none"/>
          <w:u w:val="single"/>
        </w:rPr>
      </w:pPr>
      <w:r>
        <w:rPr>
          <w:rFonts w:hint="eastAsia" w:ascii="仿宋" w:hAnsi="仿宋" w:eastAsia="仿宋" w:cs="仿宋"/>
          <w:color w:val="000000"/>
          <w:szCs w:val="21"/>
          <w:highlight w:val="none"/>
        </w:rPr>
        <w:t>邮政编码：</w:t>
      </w:r>
      <w:r>
        <w:rPr>
          <w:rFonts w:hint="eastAsia" w:ascii="仿宋" w:hAnsi="仿宋" w:eastAsia="仿宋" w:cs="仿宋"/>
          <w:color w:val="000000"/>
          <w:szCs w:val="21"/>
          <w:highlight w:val="none"/>
          <w:u w:val="single"/>
        </w:rPr>
        <w:t xml:space="preserve">                              </w:t>
      </w:r>
    </w:p>
    <w:p w14:paraId="3C98014A">
      <w:pPr>
        <w:spacing w:line="360" w:lineRule="auto"/>
        <w:ind w:firstLine="5670" w:firstLineChars="2700"/>
        <w:rPr>
          <w:rFonts w:hint="eastAsia" w:ascii="仿宋" w:hAnsi="仿宋" w:eastAsia="仿宋" w:cs="仿宋"/>
          <w:color w:val="000000"/>
          <w:szCs w:val="21"/>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年</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月</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日</w:t>
      </w:r>
      <w:bookmarkStart w:id="25" w:name="_Toc100604488"/>
      <w:bookmarkStart w:id="26" w:name="_Toc7716"/>
      <w:bookmarkStart w:id="27" w:name="_Toc525190519"/>
      <w:bookmarkStart w:id="28" w:name="_Toc380004229"/>
      <w:bookmarkStart w:id="29" w:name="_Toc290463854"/>
      <w:bookmarkStart w:id="30" w:name="_Toc15335562"/>
    </w:p>
    <w:p w14:paraId="78C56F1A">
      <w:pPr>
        <w:numPr>
          <w:ilvl w:val="0"/>
          <w:numId w:val="0"/>
        </w:numPr>
        <w:spacing w:before="157" w:beforeLines="50" w:after="157" w:afterLines="50" w:line="360" w:lineRule="auto"/>
        <w:ind w:firstLine="0" w:firstLineChars="0"/>
        <w:jc w:val="center"/>
        <w:rPr>
          <w:rFonts w:hint="eastAsia" w:ascii="仿宋" w:hAnsi="仿宋" w:eastAsia="仿宋" w:cs="仿宋"/>
          <w:color w:val="000000"/>
          <w:sz w:val="28"/>
          <w:szCs w:val="28"/>
          <w:highlight w:val="none"/>
          <w:u w:val="none"/>
          <w:lang w:val="en-US" w:eastAsia="zh-CN"/>
        </w:rPr>
      </w:pPr>
      <w:r>
        <w:rPr>
          <w:rFonts w:hint="eastAsia" w:ascii="仿宋" w:hAnsi="仿宋" w:eastAsia="仿宋" w:cs="仿宋"/>
          <w:color w:val="000000"/>
          <w:kern w:val="2"/>
          <w:sz w:val="28"/>
          <w:szCs w:val="28"/>
          <w:highlight w:val="none"/>
          <w:lang w:val="en-US" w:eastAsia="zh-CN" w:bidi="ar-SA"/>
        </w:rPr>
        <w:t>（二）</w:t>
      </w:r>
      <w:r>
        <w:rPr>
          <w:rFonts w:hint="eastAsia" w:ascii="仿宋" w:hAnsi="仿宋" w:eastAsia="仿宋" w:cs="仿宋"/>
          <w:color w:val="000000"/>
          <w:sz w:val="28"/>
          <w:szCs w:val="28"/>
          <w:highlight w:val="none"/>
          <w:u w:val="none"/>
          <w:lang w:val="en-US" w:eastAsia="zh-CN"/>
        </w:rPr>
        <w:t>投标函附录</w:t>
      </w:r>
    </w:p>
    <w:tbl>
      <w:tblPr>
        <w:tblStyle w:val="5"/>
        <w:tblW w:w="4998" w:type="pct"/>
        <w:tblInd w:w="0"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643"/>
        <w:gridCol w:w="2320"/>
        <w:gridCol w:w="1505"/>
        <w:gridCol w:w="3243"/>
        <w:gridCol w:w="808"/>
      </w:tblGrid>
      <w:tr w14:paraId="4C0542F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12" w:space="0"/>
              <w:left w:val="single" w:color="000000" w:sz="12" w:space="0"/>
              <w:bottom w:val="single" w:color="000000" w:sz="6" w:space="0"/>
              <w:right w:val="single" w:color="000000" w:sz="6" w:space="0"/>
            </w:tcBorders>
            <w:noWrap w:val="0"/>
            <w:vAlign w:val="center"/>
          </w:tcPr>
          <w:p w14:paraId="1EDC1EBB">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szCs w:val="21"/>
                <w:highlight w:val="none"/>
                <w:lang w:val="en-US"/>
              </w:rPr>
            </w:pPr>
            <w:r>
              <w:rPr>
                <w:rFonts w:hint="eastAsia" w:ascii="仿宋" w:hAnsi="仿宋" w:eastAsia="仿宋" w:cs="仿宋"/>
                <w:b/>
                <w:bCs w:val="0"/>
                <w:color w:val="000000"/>
                <w:kern w:val="2"/>
                <w:sz w:val="21"/>
                <w:szCs w:val="21"/>
                <w:highlight w:val="none"/>
                <w:lang w:val="en-US" w:eastAsia="zh-CN" w:bidi="ar"/>
              </w:rPr>
              <w:t>序号</w:t>
            </w:r>
          </w:p>
        </w:tc>
        <w:tc>
          <w:tcPr>
            <w:tcW w:w="1361" w:type="pct"/>
            <w:tcBorders>
              <w:top w:val="single" w:color="000000" w:sz="12" w:space="0"/>
              <w:left w:val="single" w:color="000000" w:sz="6" w:space="0"/>
              <w:bottom w:val="single" w:color="000000" w:sz="6" w:space="0"/>
              <w:right w:val="single" w:color="000000" w:sz="6" w:space="0"/>
            </w:tcBorders>
            <w:noWrap w:val="0"/>
            <w:vAlign w:val="center"/>
          </w:tcPr>
          <w:p w14:paraId="17A94F68">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szCs w:val="21"/>
                <w:highlight w:val="none"/>
                <w:lang w:val="en-US"/>
              </w:rPr>
            </w:pPr>
            <w:r>
              <w:rPr>
                <w:rFonts w:hint="eastAsia" w:ascii="仿宋" w:hAnsi="仿宋" w:eastAsia="仿宋" w:cs="仿宋"/>
                <w:b/>
                <w:bCs w:val="0"/>
                <w:color w:val="000000"/>
                <w:kern w:val="2"/>
                <w:sz w:val="21"/>
                <w:szCs w:val="21"/>
                <w:highlight w:val="none"/>
                <w:lang w:val="en-US" w:eastAsia="zh-CN" w:bidi="ar"/>
              </w:rPr>
              <w:t>条款名称</w:t>
            </w:r>
          </w:p>
        </w:tc>
        <w:tc>
          <w:tcPr>
            <w:tcW w:w="883" w:type="pct"/>
            <w:tcBorders>
              <w:top w:val="single" w:color="000000" w:sz="12" w:space="0"/>
              <w:left w:val="single" w:color="000000" w:sz="6" w:space="0"/>
              <w:bottom w:val="single" w:color="000000" w:sz="6" w:space="0"/>
              <w:right w:val="single" w:color="000000" w:sz="6" w:space="0"/>
            </w:tcBorders>
            <w:noWrap w:val="0"/>
            <w:vAlign w:val="center"/>
          </w:tcPr>
          <w:p w14:paraId="6B5845B9">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szCs w:val="21"/>
                <w:highlight w:val="none"/>
                <w:lang w:val="en-US"/>
              </w:rPr>
            </w:pPr>
            <w:r>
              <w:rPr>
                <w:rFonts w:hint="eastAsia" w:ascii="仿宋" w:hAnsi="仿宋" w:eastAsia="仿宋" w:cs="仿宋"/>
                <w:b/>
                <w:bCs w:val="0"/>
                <w:color w:val="000000"/>
                <w:kern w:val="2"/>
                <w:sz w:val="21"/>
                <w:szCs w:val="21"/>
                <w:highlight w:val="none"/>
                <w:lang w:val="en-US" w:eastAsia="zh-CN" w:bidi="ar"/>
              </w:rPr>
              <w:t>合同条款号</w:t>
            </w:r>
          </w:p>
        </w:tc>
        <w:tc>
          <w:tcPr>
            <w:tcW w:w="1903" w:type="pct"/>
            <w:tcBorders>
              <w:top w:val="single" w:color="000000" w:sz="12" w:space="0"/>
              <w:left w:val="single" w:color="000000" w:sz="6" w:space="0"/>
              <w:bottom w:val="single" w:color="000000" w:sz="6" w:space="0"/>
              <w:right w:val="single" w:color="000000" w:sz="6" w:space="0"/>
            </w:tcBorders>
            <w:noWrap w:val="0"/>
            <w:vAlign w:val="center"/>
          </w:tcPr>
          <w:p w14:paraId="7029DABB">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szCs w:val="21"/>
                <w:highlight w:val="none"/>
                <w:lang w:val="en-US"/>
              </w:rPr>
            </w:pPr>
            <w:r>
              <w:rPr>
                <w:rFonts w:hint="eastAsia" w:ascii="仿宋" w:hAnsi="仿宋" w:eastAsia="仿宋" w:cs="仿宋"/>
                <w:b/>
                <w:bCs w:val="0"/>
                <w:color w:val="000000"/>
                <w:kern w:val="2"/>
                <w:sz w:val="21"/>
                <w:szCs w:val="21"/>
                <w:highlight w:val="none"/>
                <w:lang w:val="en-US" w:eastAsia="zh-CN" w:bidi="ar"/>
              </w:rPr>
              <w:t>约定内容</w:t>
            </w:r>
          </w:p>
        </w:tc>
        <w:tc>
          <w:tcPr>
            <w:tcW w:w="474" w:type="pct"/>
            <w:tcBorders>
              <w:top w:val="single" w:color="000000" w:sz="12" w:space="0"/>
              <w:left w:val="single" w:color="000000" w:sz="6" w:space="0"/>
              <w:bottom w:val="single" w:color="000000" w:sz="6" w:space="0"/>
              <w:right w:val="single" w:color="000000" w:sz="12" w:space="0"/>
            </w:tcBorders>
            <w:noWrap w:val="0"/>
            <w:vAlign w:val="center"/>
          </w:tcPr>
          <w:p w14:paraId="0AF6683E">
            <w:pPr>
              <w:keepNext w:val="0"/>
              <w:keepLines w:val="0"/>
              <w:widowControl w:val="0"/>
              <w:suppressLineNumbers w:val="0"/>
              <w:spacing w:before="0" w:beforeAutospacing="0" w:after="0" w:afterAutospacing="0"/>
              <w:ind w:left="0" w:right="0"/>
              <w:jc w:val="center"/>
              <w:rPr>
                <w:rFonts w:hint="eastAsia" w:ascii="仿宋" w:hAnsi="仿宋" w:eastAsia="仿宋" w:cs="仿宋"/>
                <w:b/>
                <w:bCs w:val="0"/>
                <w:color w:val="000000"/>
                <w:szCs w:val="21"/>
                <w:highlight w:val="none"/>
                <w:lang w:val="en-US"/>
              </w:rPr>
            </w:pPr>
            <w:r>
              <w:rPr>
                <w:rFonts w:hint="eastAsia" w:ascii="仿宋" w:hAnsi="仿宋" w:eastAsia="仿宋" w:cs="仿宋"/>
                <w:b/>
                <w:bCs w:val="0"/>
                <w:color w:val="000000"/>
                <w:kern w:val="2"/>
                <w:sz w:val="21"/>
                <w:szCs w:val="21"/>
                <w:highlight w:val="none"/>
                <w:lang w:val="en-US" w:eastAsia="zh-CN" w:bidi="ar"/>
              </w:rPr>
              <w:t>备注</w:t>
            </w:r>
          </w:p>
        </w:tc>
      </w:tr>
      <w:tr w14:paraId="26F7D85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098C9AA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1</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25B4C18E">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逾期交工违约金</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4E1E9F3B">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11.5</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2D2C66B7">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3000元/天</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56E20185">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4FA1255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11"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4C71CC3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2</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4E5FBBCF">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逾期交工违约金限额</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24D0BE4E">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11.5</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3A47735C">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10_%签约合同价</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36D41EB2">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09EAE82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3E8E6D00">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3</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3483ACD5">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提前交工的奖金</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53683EE0">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11.6</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427E714F">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u w:val="single"/>
                <w:lang w:val="en-US" w:eastAsia="zh-CN" w:bidi="ar-SA"/>
              </w:rPr>
            </w:pPr>
            <w:r>
              <w:rPr>
                <w:rFonts w:hint="eastAsia" w:ascii="仿宋" w:hAnsi="仿宋" w:eastAsia="仿宋" w:cs="仿宋"/>
                <w:color w:val="000000"/>
                <w:kern w:val="2"/>
                <w:sz w:val="21"/>
                <w:szCs w:val="21"/>
                <w:highlight w:val="none"/>
                <w:lang w:val="en-US" w:eastAsia="zh-CN" w:bidi="ar"/>
              </w:rPr>
              <w:t>_/元/天</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69E22F52">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467015D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16DF69D8">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4</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72CED2D1">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提前交工的奖金限额</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0CDCBCC1">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11.6</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1F90283D">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u w:val="single"/>
                <w:lang w:val="en-US" w:eastAsia="zh-CN" w:bidi="ar-SA"/>
              </w:rPr>
            </w:pPr>
            <w:r>
              <w:rPr>
                <w:rFonts w:hint="eastAsia" w:ascii="仿宋" w:hAnsi="仿宋" w:eastAsia="仿宋" w:cs="仿宋"/>
                <w:color w:val="000000"/>
                <w:kern w:val="2"/>
                <w:sz w:val="21"/>
                <w:szCs w:val="21"/>
                <w:highlight w:val="none"/>
                <w:lang w:val="en-US" w:eastAsia="zh-CN" w:bidi="ar"/>
              </w:rPr>
              <w:t>__/__%签约合同价</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22DD1EBF">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5BC2E68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2D2FDCC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5</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28274A06">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价格调整的差额计算</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03BDAA06">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16.1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787C6D8D">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Cs w:val="21"/>
                <w:highlight w:val="none"/>
                <w:lang w:bidi="ar"/>
              </w:rPr>
              <w:t>合同期内不调价</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5205269E">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11CEC4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206FF74C">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6</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08DDE9BC">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开工预付款金额</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32D803C9">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17.2.1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2B2041E6">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_10%签约合同价</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4FBCB611">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5845CD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11C9F704">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7</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7758C5AF">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材料、设备预付款比例</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220523C8">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17.2.1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1F4B1E31">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u w:val="single"/>
                <w:lang w:val="en-US" w:eastAsia="zh-CN" w:bidi="ar"/>
              </w:rPr>
              <w:t xml:space="preserve"> /  </w:t>
            </w:r>
            <w:r>
              <w:rPr>
                <w:rFonts w:hint="eastAsia" w:ascii="仿宋" w:hAnsi="仿宋" w:eastAsia="仿宋" w:cs="仿宋"/>
                <w:color w:val="000000"/>
                <w:kern w:val="2"/>
                <w:sz w:val="21"/>
                <w:szCs w:val="21"/>
                <w:highlight w:val="none"/>
                <w:lang w:val="en-US" w:eastAsia="zh-CN" w:bidi="ar"/>
              </w:rPr>
              <w:t>%</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74EDAAAC">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4130105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69943C49">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8</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7274A758">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进度付款证书最低限额</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5F2D6695">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17.3.3(1)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265C8784">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u w:val="single"/>
                <w:lang w:val="en-US" w:eastAsia="zh-CN" w:bidi="ar"/>
              </w:rPr>
              <w:t xml:space="preserve"> 50 </w:t>
            </w:r>
            <w:r>
              <w:rPr>
                <w:rFonts w:hint="eastAsia" w:ascii="仿宋" w:hAnsi="仿宋" w:eastAsia="仿宋" w:cs="仿宋"/>
                <w:color w:val="000000"/>
                <w:kern w:val="2"/>
                <w:sz w:val="21"/>
                <w:szCs w:val="21"/>
                <w:highlight w:val="none"/>
                <w:lang w:val="en-US" w:eastAsia="zh-CN" w:bidi="ar"/>
              </w:rPr>
              <w:t>万元</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73B59210">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5D4E10C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2C95E79D">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9</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7484FA6F">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逾期付款违约金的利率</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7F77670E">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17.3.3(2)</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52325844">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Cs w:val="21"/>
                <w:highlight w:val="none"/>
                <w:lang w:bidi="ar"/>
              </w:rPr>
              <w:t>中国人民银行授权全国银行间同业拆借中心发布的贷款市场报价利率一年期（LPR）计算（不计复利）</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5D721159">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23E6904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6A79288F">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10</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47ABC56E">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质量保证金金额</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5F4A6DEA">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17.4.1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3D982EF7">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u w:val="single"/>
                <w:lang w:val="en-US" w:eastAsia="zh-CN" w:bidi="ar"/>
              </w:rPr>
              <w:t>1.5</w:t>
            </w:r>
            <w:r>
              <w:rPr>
                <w:rFonts w:hint="eastAsia" w:ascii="仿宋" w:hAnsi="仿宋" w:eastAsia="仿宋" w:cs="仿宋"/>
                <w:color w:val="000000"/>
                <w:kern w:val="2"/>
                <w:sz w:val="21"/>
                <w:szCs w:val="21"/>
                <w:highlight w:val="none"/>
                <w:lang w:val="en-US" w:eastAsia="zh-CN" w:bidi="ar"/>
              </w:rPr>
              <w:t>%合同价格</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51D9D38D">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5A0FC2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17A1E21E">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szCs w:val="21"/>
                <w:highlight w:val="none"/>
                <w:lang w:val="en-US"/>
              </w:rPr>
            </w:pPr>
            <w:r>
              <w:rPr>
                <w:rFonts w:hint="eastAsia" w:ascii="仿宋" w:hAnsi="仿宋" w:eastAsia="仿宋" w:cs="仿宋"/>
                <w:color w:val="000000"/>
                <w:kern w:val="2"/>
                <w:sz w:val="21"/>
                <w:szCs w:val="21"/>
                <w:highlight w:val="none"/>
                <w:lang w:val="en-US" w:eastAsia="zh-CN" w:bidi="ar"/>
              </w:rPr>
              <w:t>11</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0548BA10">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缺陷责任期</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573E114E">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szCs w:val="21"/>
                <w:highlight w:val="none"/>
                <w:lang w:bidi="ar"/>
              </w:rPr>
              <w:t>19.1</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5191485C">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自实际交工日期起计算__1__年</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2343573E">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r w14:paraId="2AD7CDF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680" w:hRule="atLeast"/>
        </w:trPr>
        <w:tc>
          <w:tcPr>
            <w:tcW w:w="377" w:type="pct"/>
            <w:tcBorders>
              <w:top w:val="single" w:color="000000" w:sz="6" w:space="0"/>
              <w:left w:val="single" w:color="000000" w:sz="12" w:space="0"/>
              <w:bottom w:val="single" w:color="000000" w:sz="6" w:space="0"/>
              <w:right w:val="single" w:color="000000" w:sz="6" w:space="0"/>
            </w:tcBorders>
            <w:noWrap w:val="0"/>
            <w:vAlign w:val="center"/>
          </w:tcPr>
          <w:p w14:paraId="6AA09B4A">
            <w:pPr>
              <w:keepNext w:val="0"/>
              <w:keepLines w:val="0"/>
              <w:widowControl w:val="0"/>
              <w:suppressLineNumbers w:val="0"/>
              <w:spacing w:before="0" w:beforeAutospacing="0" w:after="0" w:afterAutospacing="0" w:line="360" w:lineRule="auto"/>
              <w:ind w:left="0" w:right="0"/>
              <w:jc w:val="center"/>
              <w:rPr>
                <w:rFonts w:hint="eastAsia" w:ascii="仿宋" w:hAnsi="仿宋" w:eastAsia="仿宋" w:cs="仿宋"/>
                <w:color w:val="000000"/>
                <w:kern w:val="2"/>
                <w:sz w:val="21"/>
                <w:szCs w:val="21"/>
                <w:highlight w:val="none"/>
                <w:lang w:val="en-US" w:eastAsia="zh-CN" w:bidi="ar"/>
              </w:rPr>
            </w:pPr>
            <w:r>
              <w:rPr>
                <w:rFonts w:hint="eastAsia" w:ascii="仿宋" w:hAnsi="仿宋" w:eastAsia="仿宋" w:cs="仿宋"/>
                <w:color w:val="000000"/>
                <w:kern w:val="2"/>
                <w:sz w:val="21"/>
                <w:szCs w:val="21"/>
                <w:highlight w:val="none"/>
                <w:lang w:val="en-US" w:eastAsia="zh-CN" w:bidi="ar"/>
              </w:rPr>
              <w:t>12</w:t>
            </w:r>
          </w:p>
        </w:tc>
        <w:tc>
          <w:tcPr>
            <w:tcW w:w="1361" w:type="pct"/>
            <w:tcBorders>
              <w:top w:val="single" w:color="000000" w:sz="6" w:space="0"/>
              <w:left w:val="single" w:color="000000" w:sz="6" w:space="0"/>
              <w:bottom w:val="single" w:color="000000" w:sz="6" w:space="0"/>
              <w:right w:val="single" w:color="000000" w:sz="6" w:space="0"/>
            </w:tcBorders>
            <w:noWrap w:val="0"/>
            <w:vAlign w:val="center"/>
          </w:tcPr>
          <w:p w14:paraId="590CABD2">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保修期</w:t>
            </w:r>
          </w:p>
        </w:tc>
        <w:tc>
          <w:tcPr>
            <w:tcW w:w="883" w:type="pct"/>
            <w:tcBorders>
              <w:top w:val="single" w:color="000000" w:sz="6" w:space="0"/>
              <w:left w:val="single" w:color="000000" w:sz="6" w:space="0"/>
              <w:bottom w:val="single" w:color="000000" w:sz="6" w:space="0"/>
              <w:right w:val="single" w:color="000000" w:sz="6" w:space="0"/>
            </w:tcBorders>
            <w:noWrap w:val="0"/>
            <w:vAlign w:val="center"/>
          </w:tcPr>
          <w:p w14:paraId="495417CD">
            <w:pPr>
              <w:keepNext w:val="0"/>
              <w:keepLines w:val="0"/>
              <w:widowControl w:val="0"/>
              <w:suppressLineNumbers w:val="0"/>
              <w:spacing w:before="0" w:beforeAutospacing="0" w:after="0" w:afterAutospacing="0" w:line="360" w:lineRule="auto"/>
              <w:ind w:left="0" w:leftChars="0" w:right="0" w:rightChars="0"/>
              <w:jc w:val="center"/>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19.7</w:t>
            </w:r>
          </w:p>
        </w:tc>
        <w:tc>
          <w:tcPr>
            <w:tcW w:w="1903" w:type="pct"/>
            <w:tcBorders>
              <w:top w:val="single" w:color="000000" w:sz="6" w:space="0"/>
              <w:left w:val="single" w:color="000000" w:sz="6" w:space="0"/>
              <w:bottom w:val="single" w:color="000000" w:sz="6" w:space="0"/>
              <w:right w:val="single" w:color="000000" w:sz="6" w:space="0"/>
            </w:tcBorders>
            <w:noWrap w:val="0"/>
            <w:vAlign w:val="center"/>
          </w:tcPr>
          <w:p w14:paraId="6F01C14F">
            <w:pPr>
              <w:keepNext w:val="0"/>
              <w:keepLines w:val="0"/>
              <w:widowControl w:val="0"/>
              <w:suppressLineNumbers w:val="0"/>
              <w:spacing w:before="0" w:beforeAutospacing="0" w:after="0" w:afterAutospacing="0" w:line="360" w:lineRule="auto"/>
              <w:ind w:left="0" w:leftChars="0" w:right="0" w:rightChars="0"/>
              <w:jc w:val="both"/>
              <w:rPr>
                <w:rFonts w:hint="eastAsia" w:ascii="仿宋" w:hAnsi="仿宋" w:eastAsia="仿宋" w:cs="仿宋"/>
                <w:color w:val="000000"/>
                <w:kern w:val="2"/>
                <w:sz w:val="21"/>
                <w:szCs w:val="21"/>
                <w:highlight w:val="none"/>
                <w:lang w:val="en-US" w:eastAsia="zh-CN" w:bidi="ar-SA"/>
              </w:rPr>
            </w:pPr>
            <w:r>
              <w:rPr>
                <w:rFonts w:hint="eastAsia" w:ascii="仿宋" w:hAnsi="仿宋" w:eastAsia="仿宋" w:cs="仿宋"/>
                <w:color w:val="000000"/>
                <w:kern w:val="2"/>
                <w:sz w:val="21"/>
                <w:szCs w:val="21"/>
                <w:highlight w:val="none"/>
                <w:lang w:val="en-US" w:eastAsia="zh-CN" w:bidi="ar"/>
              </w:rPr>
              <w:t>自实际交工日期起计算__1__年</w:t>
            </w:r>
          </w:p>
        </w:tc>
        <w:tc>
          <w:tcPr>
            <w:tcW w:w="474" w:type="pct"/>
            <w:tcBorders>
              <w:top w:val="single" w:color="000000" w:sz="6" w:space="0"/>
              <w:left w:val="single" w:color="000000" w:sz="6" w:space="0"/>
              <w:bottom w:val="single" w:color="000000" w:sz="6" w:space="0"/>
              <w:right w:val="single" w:color="000000" w:sz="12" w:space="0"/>
            </w:tcBorders>
            <w:noWrap w:val="0"/>
            <w:vAlign w:val="center"/>
          </w:tcPr>
          <w:p w14:paraId="0216A7B2">
            <w:pPr>
              <w:keepNext w:val="0"/>
              <w:keepLines w:val="0"/>
              <w:widowControl w:val="0"/>
              <w:suppressLineNumbers w:val="0"/>
              <w:spacing w:before="0" w:beforeAutospacing="0" w:after="0" w:afterAutospacing="0" w:line="360" w:lineRule="auto"/>
              <w:ind w:left="0" w:right="0"/>
              <w:jc w:val="both"/>
              <w:rPr>
                <w:rFonts w:hint="eastAsia" w:ascii="仿宋" w:hAnsi="仿宋" w:eastAsia="仿宋" w:cs="仿宋"/>
                <w:color w:val="000000"/>
                <w:szCs w:val="21"/>
                <w:highlight w:val="none"/>
                <w:lang w:val="en-US"/>
              </w:rPr>
            </w:pPr>
          </w:p>
        </w:tc>
      </w:tr>
    </w:tbl>
    <w:p w14:paraId="382EE0DB">
      <w:pPr>
        <w:spacing w:line="360" w:lineRule="auto"/>
        <w:ind w:firstLine="3150" w:firstLineChars="1500"/>
        <w:rPr>
          <w:rFonts w:hint="eastAsia" w:ascii="仿宋" w:hAnsi="仿宋" w:eastAsia="仿宋" w:cs="仿宋"/>
          <w:color w:val="000000"/>
          <w:szCs w:val="21"/>
          <w:highlight w:val="none"/>
        </w:rPr>
      </w:pPr>
    </w:p>
    <w:p w14:paraId="3D9C2EFC">
      <w:pPr>
        <w:spacing w:line="360" w:lineRule="auto"/>
        <w:ind w:firstLine="3150" w:firstLineChars="1500"/>
        <w:rPr>
          <w:rFonts w:hint="eastAsia" w:ascii="仿宋" w:hAnsi="仿宋" w:eastAsia="仿宋" w:cs="仿宋"/>
          <w:color w:val="000000"/>
          <w:szCs w:val="21"/>
          <w:highlight w:val="none"/>
        </w:rPr>
      </w:pPr>
    </w:p>
    <w:p w14:paraId="51AA4010">
      <w:pPr>
        <w:spacing w:line="360" w:lineRule="auto"/>
        <w:ind w:firstLine="3570" w:firstLineChars="17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（盖单位电子印章）</w:t>
      </w:r>
    </w:p>
    <w:p w14:paraId="22D92CA0">
      <w:pPr>
        <w:numPr>
          <w:ilvl w:val="0"/>
          <w:numId w:val="0"/>
        </w:numPr>
        <w:spacing w:line="360" w:lineRule="auto"/>
        <w:ind w:firstLine="3570" w:firstLineChars="17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（盖法定代表人电子章）</w:t>
      </w:r>
    </w:p>
    <w:p w14:paraId="22A356E1">
      <w:pPr>
        <w:autoSpaceDE w:val="0"/>
        <w:autoSpaceDN w:val="0"/>
        <w:adjustRightInd w:val="0"/>
        <w:spacing w:before="156" w:beforeLines="50" w:line="360" w:lineRule="auto"/>
        <w:jc w:val="center"/>
        <w:outlineLvl w:val="2"/>
        <w:rPr>
          <w:rFonts w:hint="eastAsia" w:ascii="仿宋" w:hAnsi="仿宋" w:eastAsia="仿宋" w:cs="仿宋"/>
          <w:b/>
          <w:bCs/>
          <w:color w:val="000000"/>
          <w:sz w:val="28"/>
          <w:szCs w:val="28"/>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p>
    <w:p w14:paraId="0BD04D8C">
      <w:pPr>
        <w:spacing w:beforeLines="0"/>
        <w:jc w:val="center"/>
        <w:outlineLvl w:val="9"/>
        <w:rPr>
          <w:rFonts w:hint="eastAsia" w:ascii="仿宋" w:hAnsi="仿宋" w:eastAsia="仿宋" w:cs="仿宋"/>
          <w:b/>
          <w:bCs/>
          <w:color w:val="000000"/>
          <w:sz w:val="28"/>
          <w:szCs w:val="28"/>
          <w:highlight w:val="none"/>
        </w:rPr>
      </w:pPr>
      <w:bookmarkStart w:id="31" w:name="_Toc202634719"/>
      <w:bookmarkStart w:id="32" w:name="_Toc436"/>
      <w:bookmarkStart w:id="33" w:name="_Toc21231"/>
      <w:r>
        <w:rPr>
          <w:rFonts w:hint="eastAsia" w:ascii="仿宋" w:hAnsi="仿宋" w:eastAsia="仿宋" w:cs="仿宋"/>
          <w:b/>
          <w:bCs/>
          <w:color w:val="000000"/>
          <w:sz w:val="28"/>
          <w:szCs w:val="28"/>
          <w:highlight w:val="none"/>
        </w:rPr>
        <w:t>二、授权委托书或法定代表人身份证明</w:t>
      </w:r>
      <w:bookmarkEnd w:id="31"/>
      <w:bookmarkEnd w:id="32"/>
      <w:bookmarkEnd w:id="33"/>
    </w:p>
    <w:p w14:paraId="5BFE0C03">
      <w:pPr>
        <w:pStyle w:val="7"/>
        <w:spacing w:line="360" w:lineRule="auto"/>
        <w:rPr>
          <w:rFonts w:eastAsia="黑体"/>
          <w:color w:val="000000"/>
          <w:sz w:val="20"/>
          <w:szCs w:val="20"/>
          <w:highlight w:val="none"/>
        </w:rPr>
      </w:pPr>
    </w:p>
    <w:p w14:paraId="164B8E1D">
      <w:pPr>
        <w:pStyle w:val="8"/>
        <w:spacing w:line="360" w:lineRule="auto"/>
        <w:jc w:val="center"/>
        <w:outlineLvl w:val="1"/>
        <w:rPr>
          <w:rFonts w:hint="eastAsia" w:ascii="仿宋" w:hAnsi="仿宋" w:eastAsia="仿宋" w:cs="仿宋"/>
          <w:color w:val="000000"/>
          <w:sz w:val="28"/>
          <w:szCs w:val="28"/>
          <w:highlight w:val="none"/>
          <w:vertAlign w:val="baseline"/>
        </w:rPr>
      </w:pPr>
      <w:bookmarkStart w:id="34" w:name="_Toc593"/>
      <w:bookmarkStart w:id="35" w:name="_Toc21806"/>
      <w:bookmarkStart w:id="36" w:name="_Toc202634720"/>
      <w:bookmarkStart w:id="37" w:name="_Toc25424"/>
      <w:r>
        <w:rPr>
          <w:rFonts w:hint="eastAsia" w:ascii="仿宋" w:hAnsi="仿宋" w:eastAsia="仿宋" w:cs="仿宋"/>
          <w:color w:val="000000"/>
          <w:sz w:val="28"/>
          <w:szCs w:val="28"/>
          <w:highlight w:val="none"/>
        </w:rPr>
        <w:t>（一）授权委托书</w:t>
      </w:r>
      <w:bookmarkEnd w:id="34"/>
      <w:bookmarkEnd w:id="35"/>
      <w:bookmarkEnd w:id="36"/>
      <w:bookmarkEnd w:id="37"/>
    </w:p>
    <w:p w14:paraId="11AC3FB7">
      <w:pPr>
        <w:spacing w:line="360" w:lineRule="auto"/>
        <w:ind w:left="180" w:firstLine="420"/>
        <w:rPr>
          <w:rFonts w:eastAsia="黑体"/>
          <w:color w:val="000000"/>
          <w:szCs w:val="21"/>
          <w:highlight w:val="none"/>
        </w:rPr>
      </w:pPr>
    </w:p>
    <w:p w14:paraId="5DB0E12D">
      <w:pPr>
        <w:topLinePunct/>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本人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（姓名）系</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（投标人名称）的法定代表人，现委托</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（姓名）为我方代理人。代理人根据授权，以我方名义签署、澄清确认、递交、撤回、修改</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（项目名称）</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标段施工投标文件、签订合同和处理有关事宜，其法律后果由我方承担。</w:t>
      </w:r>
    </w:p>
    <w:p w14:paraId="76945E41">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委托期限：自本委托书签署之日起至投标有效期期满。</w:t>
      </w:r>
    </w:p>
    <w:p w14:paraId="55EE1F7B">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代理人无转委托权。</w:t>
      </w:r>
    </w:p>
    <w:p w14:paraId="744838C2">
      <w:pPr>
        <w:spacing w:line="360" w:lineRule="auto"/>
        <w:ind w:firstLine="420" w:firstLineChars="200"/>
        <w:rPr>
          <w:rFonts w:hint="eastAsia" w:ascii="仿宋" w:hAnsi="仿宋" w:eastAsia="仿宋" w:cs="仿宋"/>
          <w:color w:val="000000"/>
          <w:szCs w:val="21"/>
          <w:highlight w:val="none"/>
        </w:rPr>
      </w:pPr>
    </w:p>
    <w:p w14:paraId="406CBC06">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附：法定代表人身份证扫描件及委托代理人身份证扫描件（正反双面）。</w:t>
      </w:r>
    </w:p>
    <w:p w14:paraId="261519E4">
      <w:pPr>
        <w:spacing w:line="360" w:lineRule="auto"/>
        <w:ind w:left="180" w:firstLine="420"/>
        <w:rPr>
          <w:rFonts w:hint="eastAsia" w:ascii="仿宋" w:hAnsi="仿宋" w:eastAsia="仿宋" w:cs="仿宋"/>
          <w:color w:val="000000"/>
          <w:szCs w:val="21"/>
          <w:highlight w:val="none"/>
        </w:rPr>
      </w:pPr>
    </w:p>
    <w:p w14:paraId="72DCBC31">
      <w:pPr>
        <w:spacing w:line="360" w:lineRule="auto"/>
        <w:ind w:left="180" w:firstLine="420"/>
        <w:rPr>
          <w:rFonts w:hint="eastAsia" w:ascii="仿宋" w:hAnsi="仿宋" w:eastAsia="仿宋" w:cs="仿宋"/>
          <w:color w:val="000000"/>
          <w:szCs w:val="21"/>
          <w:highlight w:val="none"/>
        </w:rPr>
      </w:pPr>
    </w:p>
    <w:p w14:paraId="088E82A4">
      <w:pPr>
        <w:spacing w:line="360" w:lineRule="auto"/>
        <w:ind w:left="3599" w:leftChars="1714" w:firstLine="42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（盖单位电子印章）</w:t>
      </w:r>
    </w:p>
    <w:p w14:paraId="20CD43BE">
      <w:pPr>
        <w:spacing w:line="360" w:lineRule="auto"/>
        <w:ind w:left="3599" w:leftChars="1714" w:firstLine="42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（盖法定代表人电子章）</w:t>
      </w:r>
    </w:p>
    <w:p w14:paraId="547E10A9">
      <w:pPr>
        <w:spacing w:line="360" w:lineRule="auto"/>
        <w:ind w:left="3599" w:leftChars="1714" w:firstLine="42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身份证号码：</w:t>
      </w:r>
      <w:r>
        <w:rPr>
          <w:rFonts w:hint="eastAsia" w:ascii="仿宋" w:hAnsi="仿宋" w:eastAsia="仿宋" w:cs="仿宋"/>
          <w:color w:val="000000"/>
          <w:szCs w:val="21"/>
          <w:highlight w:val="none"/>
          <w:u w:val="single"/>
        </w:rPr>
        <w:t xml:space="preserve">                                  </w:t>
      </w:r>
    </w:p>
    <w:p w14:paraId="7A460EF0">
      <w:pPr>
        <w:spacing w:line="360" w:lineRule="auto"/>
        <w:ind w:left="3599" w:leftChars="1714" w:firstLine="42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委托代理人联系电话：</w:t>
      </w:r>
      <w:r>
        <w:rPr>
          <w:rFonts w:hint="eastAsia" w:ascii="仿宋" w:hAnsi="仿宋" w:eastAsia="仿宋" w:cs="仿宋"/>
          <w:color w:val="000000"/>
          <w:szCs w:val="21"/>
          <w:highlight w:val="none"/>
          <w:u w:val="single"/>
        </w:rPr>
        <w:t xml:space="preserve">                          </w:t>
      </w:r>
    </w:p>
    <w:p w14:paraId="0C678A6D">
      <w:pPr>
        <w:spacing w:line="360" w:lineRule="auto"/>
        <w:ind w:left="3599" w:leftChars="1714" w:firstLine="2310" w:firstLineChars="1100"/>
        <w:rPr>
          <w:rFonts w:hint="eastAsia" w:ascii="仿宋" w:hAnsi="仿宋" w:eastAsia="仿宋" w:cs="仿宋"/>
          <w:color w:val="000000"/>
          <w:szCs w:val="21"/>
          <w:highlight w:val="none"/>
        </w:rPr>
      </w:pP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年</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月</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日</w:t>
      </w:r>
    </w:p>
    <w:p w14:paraId="207097CE">
      <w:pPr>
        <w:pStyle w:val="7"/>
        <w:spacing w:line="360" w:lineRule="auto"/>
        <w:ind w:firstLine="210"/>
        <w:rPr>
          <w:rFonts w:hint="eastAsia" w:ascii="仿宋" w:hAnsi="仿宋" w:eastAsia="仿宋" w:cs="仿宋"/>
          <w:color w:val="000000"/>
          <w:szCs w:val="21"/>
          <w:highlight w:val="none"/>
        </w:rPr>
      </w:pPr>
    </w:p>
    <w:tbl>
      <w:tblPr>
        <w:tblStyle w:val="5"/>
        <w:tblW w:w="0" w:type="auto"/>
        <w:jc w:val="center"/>
        <w:tblLayout w:type="fixed"/>
        <w:tblCellMar>
          <w:top w:w="0" w:type="dxa"/>
          <w:left w:w="108" w:type="dxa"/>
          <w:bottom w:w="0" w:type="dxa"/>
          <w:right w:w="108" w:type="dxa"/>
        </w:tblCellMar>
      </w:tblPr>
      <w:tblGrid>
        <w:gridCol w:w="5886"/>
      </w:tblGrid>
      <w:tr w14:paraId="700909A5">
        <w:tblPrEx>
          <w:tblCellMar>
            <w:top w:w="0" w:type="dxa"/>
            <w:left w:w="108" w:type="dxa"/>
            <w:bottom w:w="0" w:type="dxa"/>
            <w:right w:w="108" w:type="dxa"/>
          </w:tblCellMar>
        </w:tblPrEx>
        <w:trPr>
          <w:trHeight w:val="2686" w:hRule="atLeast"/>
          <w:jc w:val="center"/>
        </w:trPr>
        <w:tc>
          <w:tcPr>
            <w:tcW w:w="5886" w:type="dxa"/>
            <w:tcBorders>
              <w:top w:val="single" w:color="auto" w:sz="4" w:space="0"/>
              <w:left w:val="single" w:color="auto" w:sz="4" w:space="0"/>
              <w:bottom w:val="single" w:color="auto" w:sz="4" w:space="0"/>
              <w:right w:val="single" w:color="auto" w:sz="4" w:space="0"/>
            </w:tcBorders>
            <w:noWrap w:val="0"/>
            <w:vAlign w:val="top"/>
          </w:tcPr>
          <w:p w14:paraId="62E95F8E">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p>
          <w:p w14:paraId="130AEFE8">
            <w:pPr>
              <w:pStyle w:val="7"/>
              <w:adjustRightInd w:val="0"/>
              <w:snapToGrid w:val="0"/>
              <w:spacing w:line="360" w:lineRule="auto"/>
              <w:ind w:firstLine="210"/>
              <w:jc w:val="center"/>
              <w:rPr>
                <w:rFonts w:hint="eastAsia" w:ascii="仿宋" w:hAnsi="仿宋" w:eastAsia="仿宋" w:cs="仿宋"/>
                <w:color w:val="000000"/>
                <w:szCs w:val="21"/>
                <w:highlight w:val="none"/>
              </w:rPr>
            </w:pPr>
          </w:p>
          <w:p w14:paraId="26516E81">
            <w:pPr>
              <w:pStyle w:val="7"/>
              <w:adjustRightInd w:val="0"/>
              <w:snapToGrid w:val="0"/>
              <w:spacing w:line="360" w:lineRule="auto"/>
              <w:ind w:firstLine="210"/>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法定代表人身份证扫描件及委托代理人身份证扫描件</w:t>
            </w:r>
          </w:p>
          <w:p w14:paraId="2D3E2147">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p w14:paraId="7C1DE77B">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tc>
      </w:tr>
    </w:tbl>
    <w:p w14:paraId="70BCB084">
      <w:pPr>
        <w:spacing w:line="360" w:lineRule="auto"/>
        <w:ind w:firstLine="420" w:firstLineChars="200"/>
        <w:rPr>
          <w:color w:val="000000"/>
          <w:szCs w:val="21"/>
          <w:highlight w:val="none"/>
        </w:rPr>
      </w:pPr>
    </w:p>
    <w:p w14:paraId="2DE2EE40">
      <w:pPr>
        <w:spacing w:line="360" w:lineRule="auto"/>
        <w:ind w:firstLine="420" w:firstLineChars="200"/>
        <w:rPr>
          <w:color w:val="000000"/>
          <w:szCs w:val="21"/>
          <w:highlight w:val="none"/>
        </w:rPr>
      </w:pPr>
      <w:r>
        <w:rPr>
          <w:rFonts w:hint="eastAsia" w:ascii="仿宋" w:hAnsi="仿宋" w:eastAsia="仿宋" w:cs="仿宋"/>
          <w:color w:val="000000"/>
          <w:szCs w:val="21"/>
          <w:highlight w:val="none"/>
        </w:rPr>
        <w:t>注：以联合体形式投标的，本授权委托书应由联合体牵头人的法定代表人按上述规定签署。</w:t>
      </w:r>
    </w:p>
    <w:p w14:paraId="0FC434C0">
      <w:pPr>
        <w:spacing w:line="360" w:lineRule="auto"/>
        <w:ind w:left="180" w:firstLine="420"/>
        <w:rPr>
          <w:color w:val="000000"/>
          <w:sz w:val="20"/>
          <w:szCs w:val="20"/>
          <w:highlight w:val="none"/>
        </w:rPr>
      </w:pPr>
      <w:r>
        <w:rPr>
          <w:color w:val="000000"/>
          <w:szCs w:val="21"/>
          <w:highlight w:val="none"/>
        </w:rPr>
        <w:br w:type="page"/>
      </w:r>
    </w:p>
    <w:p w14:paraId="69406A37">
      <w:pPr>
        <w:pStyle w:val="8"/>
        <w:spacing w:line="360" w:lineRule="auto"/>
        <w:jc w:val="center"/>
        <w:outlineLvl w:val="1"/>
        <w:rPr>
          <w:rFonts w:hint="eastAsia" w:ascii="仿宋" w:hAnsi="仿宋" w:eastAsia="仿宋" w:cs="仿宋"/>
          <w:color w:val="000000"/>
          <w:sz w:val="28"/>
          <w:szCs w:val="28"/>
          <w:highlight w:val="none"/>
        </w:rPr>
      </w:pPr>
      <w:bookmarkStart w:id="38" w:name="_Toc202634721"/>
      <w:bookmarkStart w:id="39" w:name="_Toc15489"/>
      <w:bookmarkStart w:id="40" w:name="_Toc2810"/>
      <w:bookmarkStart w:id="41" w:name="_Toc2653"/>
      <w:r>
        <w:rPr>
          <w:rFonts w:hint="eastAsia" w:ascii="仿宋" w:hAnsi="仿宋" w:eastAsia="仿宋" w:cs="仿宋"/>
          <w:color w:val="000000"/>
          <w:sz w:val="28"/>
          <w:szCs w:val="28"/>
          <w:highlight w:val="none"/>
        </w:rPr>
        <w:t>（二）法定代表人身份证明</w:t>
      </w:r>
      <w:bookmarkEnd w:id="38"/>
      <w:bookmarkEnd w:id="39"/>
      <w:bookmarkEnd w:id="40"/>
      <w:bookmarkEnd w:id="41"/>
    </w:p>
    <w:p w14:paraId="2C2E3D12">
      <w:pPr>
        <w:spacing w:line="360" w:lineRule="auto"/>
        <w:rPr>
          <w:rFonts w:hint="eastAsia" w:ascii="仿宋" w:hAnsi="仿宋" w:eastAsia="仿宋" w:cs="仿宋"/>
          <w:color w:val="000000"/>
          <w:szCs w:val="21"/>
          <w:highlight w:val="none"/>
        </w:rPr>
      </w:pPr>
    </w:p>
    <w:p w14:paraId="55E9BCC9">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投标人名称：</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w:t>
      </w:r>
    </w:p>
    <w:p w14:paraId="3B92E1FD">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姓名：</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性别：</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 年龄：</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职务：</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系</w:t>
      </w:r>
      <w:r>
        <w:rPr>
          <w:rFonts w:hint="eastAsia" w:ascii="仿宋" w:hAnsi="仿宋" w:eastAsia="仿宋" w:cs="仿宋"/>
          <w:color w:val="000000"/>
          <w:szCs w:val="21"/>
          <w:highlight w:val="none"/>
          <w:u w:val="single"/>
        </w:rPr>
        <w:t xml:space="preserve">  （投标人名称）</w:t>
      </w:r>
      <w:r>
        <w:rPr>
          <w:rFonts w:hint="eastAsia" w:ascii="仿宋" w:hAnsi="仿宋" w:eastAsia="仿宋" w:cs="仿宋"/>
          <w:color w:val="000000"/>
          <w:szCs w:val="21"/>
          <w:highlight w:val="none"/>
        </w:rPr>
        <w:t>的法定代表人。</w:t>
      </w:r>
    </w:p>
    <w:p w14:paraId="6AD0BBA7">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特此证明。</w:t>
      </w:r>
    </w:p>
    <w:p w14:paraId="08C471B7">
      <w:pPr>
        <w:spacing w:line="360" w:lineRule="auto"/>
        <w:ind w:firstLine="420" w:firstLineChars="200"/>
        <w:rPr>
          <w:rFonts w:hint="eastAsia" w:ascii="仿宋" w:hAnsi="仿宋" w:eastAsia="仿宋" w:cs="仿宋"/>
          <w:color w:val="000000"/>
          <w:szCs w:val="21"/>
          <w:highlight w:val="none"/>
        </w:rPr>
      </w:pPr>
    </w:p>
    <w:p w14:paraId="05BC460A">
      <w:pPr>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附：法定代表人身份证扫描件（正反双面）。</w:t>
      </w:r>
    </w:p>
    <w:p w14:paraId="32DE2BBD">
      <w:pPr>
        <w:spacing w:line="360" w:lineRule="auto"/>
        <w:ind w:left="180" w:firstLine="420"/>
        <w:rPr>
          <w:rFonts w:hint="eastAsia" w:ascii="仿宋" w:hAnsi="仿宋" w:eastAsia="仿宋" w:cs="仿宋"/>
          <w:color w:val="000000"/>
          <w:szCs w:val="21"/>
          <w:highlight w:val="none"/>
        </w:rPr>
      </w:pPr>
    </w:p>
    <w:p w14:paraId="16074336">
      <w:pPr>
        <w:pStyle w:val="7"/>
        <w:spacing w:line="360" w:lineRule="auto"/>
        <w:ind w:firstLine="21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投标人：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（盖单位电子印章）</w:t>
      </w:r>
    </w:p>
    <w:p w14:paraId="41126A22">
      <w:pPr>
        <w:pStyle w:val="7"/>
        <w:spacing w:line="360" w:lineRule="auto"/>
        <w:ind w:firstLine="2940" w:firstLineChars="14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（盖法定代表人电子章）</w:t>
      </w:r>
    </w:p>
    <w:p w14:paraId="24B48015">
      <w:pPr>
        <w:pStyle w:val="7"/>
        <w:spacing w:line="360" w:lineRule="auto"/>
        <w:ind w:firstLine="21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年</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月</w:t>
      </w:r>
      <w:r>
        <w:rPr>
          <w:rFonts w:hint="eastAsia" w:ascii="仿宋" w:hAnsi="仿宋" w:eastAsia="仿宋" w:cs="仿宋"/>
          <w:color w:val="000000"/>
          <w:szCs w:val="21"/>
          <w:highlight w:val="none"/>
          <w:u w:val="single"/>
        </w:rPr>
        <w:t xml:space="preserve">       </w:t>
      </w:r>
      <w:r>
        <w:rPr>
          <w:rFonts w:hint="eastAsia" w:ascii="仿宋" w:hAnsi="仿宋" w:eastAsia="仿宋" w:cs="仿宋"/>
          <w:color w:val="000000"/>
          <w:szCs w:val="21"/>
          <w:highlight w:val="none"/>
        </w:rPr>
        <w:t xml:space="preserve">日         </w:t>
      </w:r>
    </w:p>
    <w:p w14:paraId="7B6B5838">
      <w:pPr>
        <w:pStyle w:val="7"/>
        <w:spacing w:line="360" w:lineRule="auto"/>
        <w:ind w:firstLine="210"/>
        <w:rPr>
          <w:rFonts w:hint="eastAsia" w:ascii="仿宋" w:hAnsi="仿宋" w:eastAsia="仿宋" w:cs="仿宋"/>
          <w:color w:val="000000"/>
          <w:szCs w:val="21"/>
          <w:highlight w:val="none"/>
        </w:rPr>
      </w:pPr>
    </w:p>
    <w:tbl>
      <w:tblPr>
        <w:tblStyle w:val="5"/>
        <w:tblW w:w="0" w:type="auto"/>
        <w:jc w:val="center"/>
        <w:tblLayout w:type="fixed"/>
        <w:tblCellMar>
          <w:top w:w="0" w:type="dxa"/>
          <w:left w:w="108" w:type="dxa"/>
          <w:bottom w:w="0" w:type="dxa"/>
          <w:right w:w="108" w:type="dxa"/>
        </w:tblCellMar>
      </w:tblPr>
      <w:tblGrid>
        <w:gridCol w:w="5886"/>
      </w:tblGrid>
      <w:tr w14:paraId="7FCBFE8C">
        <w:tblPrEx>
          <w:tblCellMar>
            <w:top w:w="0" w:type="dxa"/>
            <w:left w:w="108" w:type="dxa"/>
            <w:bottom w:w="0" w:type="dxa"/>
            <w:right w:w="108" w:type="dxa"/>
          </w:tblCellMar>
        </w:tblPrEx>
        <w:trPr>
          <w:jc w:val="center"/>
        </w:trPr>
        <w:tc>
          <w:tcPr>
            <w:tcW w:w="5886" w:type="dxa"/>
            <w:tcBorders>
              <w:top w:val="single" w:color="auto" w:sz="4" w:space="0"/>
              <w:left w:val="single" w:color="auto" w:sz="4" w:space="0"/>
              <w:bottom w:val="single" w:color="auto" w:sz="4" w:space="0"/>
              <w:right w:val="single" w:color="auto" w:sz="4" w:space="0"/>
            </w:tcBorders>
            <w:noWrap w:val="0"/>
            <w:vAlign w:val="top"/>
          </w:tcPr>
          <w:p w14:paraId="77B4F642">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            </w:t>
            </w:r>
          </w:p>
          <w:p w14:paraId="1231EBD8">
            <w:pPr>
              <w:pStyle w:val="7"/>
              <w:adjustRightInd w:val="0"/>
              <w:snapToGrid w:val="0"/>
              <w:spacing w:line="360" w:lineRule="auto"/>
              <w:ind w:firstLine="210"/>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法定代表人身份证扫描件</w:t>
            </w:r>
          </w:p>
          <w:p w14:paraId="0AEC842F">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p w14:paraId="0A465446">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p w14:paraId="02030EF3">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p w14:paraId="0276F1C3">
            <w:pPr>
              <w:pStyle w:val="7"/>
              <w:adjustRightInd w:val="0"/>
              <w:snapToGrid w:val="0"/>
              <w:spacing w:line="360" w:lineRule="auto"/>
              <w:ind w:left="5250" w:firstLine="420" w:firstLineChars="200"/>
              <w:rPr>
                <w:rFonts w:hint="eastAsia" w:ascii="仿宋" w:hAnsi="仿宋" w:eastAsia="仿宋" w:cs="仿宋"/>
                <w:color w:val="000000"/>
                <w:szCs w:val="21"/>
                <w:highlight w:val="none"/>
              </w:rPr>
            </w:pPr>
          </w:p>
        </w:tc>
      </w:tr>
    </w:tbl>
    <w:p w14:paraId="028C49FC">
      <w:pPr>
        <w:pStyle w:val="7"/>
        <w:spacing w:line="360" w:lineRule="auto"/>
        <w:rPr>
          <w:rFonts w:eastAsia="黑体"/>
          <w:color w:val="000000"/>
          <w:sz w:val="20"/>
          <w:szCs w:val="20"/>
          <w:highlight w:val="none"/>
        </w:rPr>
      </w:pPr>
    </w:p>
    <w:p w14:paraId="09FC3899">
      <w:pPr>
        <w:spacing w:line="360" w:lineRule="auto"/>
        <w:ind w:firstLine="420" w:firstLineChars="200"/>
        <w:rPr>
          <w:color w:val="000000"/>
          <w:szCs w:val="21"/>
          <w:highlight w:val="none"/>
        </w:rPr>
      </w:pPr>
    </w:p>
    <w:p w14:paraId="1D3FD065">
      <w:pPr>
        <w:pStyle w:val="3"/>
        <w:spacing w:before="312" w:beforeLines="100" w:line="360" w:lineRule="auto"/>
        <w:jc w:val="center"/>
        <w:outlineLvl w:val="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br w:type="page"/>
      </w:r>
      <w:bookmarkEnd w:id="25"/>
      <w:bookmarkEnd w:id="26"/>
      <w:bookmarkEnd w:id="27"/>
      <w:bookmarkEnd w:id="28"/>
      <w:bookmarkEnd w:id="29"/>
      <w:bookmarkEnd w:id="30"/>
      <w:bookmarkStart w:id="42" w:name="_Toc3617"/>
      <w:bookmarkStart w:id="43" w:name="_Toc32186"/>
      <w:bookmarkStart w:id="44" w:name="_Toc2503"/>
      <w:bookmarkStart w:id="45" w:name="_Toc29193"/>
      <w:bookmarkStart w:id="46" w:name="_Toc10498"/>
      <w:bookmarkStart w:id="47" w:name="_Toc4629"/>
      <w:bookmarkStart w:id="48" w:name="_Toc19494"/>
      <w:bookmarkStart w:id="49" w:name="_Toc28214"/>
      <w:bookmarkStart w:id="50" w:name="_Toc14081"/>
      <w:bookmarkStart w:id="51" w:name="_Toc14543"/>
      <w:bookmarkStart w:id="52" w:name="_Toc13317"/>
      <w:bookmarkStart w:id="53" w:name="_Toc15522"/>
      <w:bookmarkStart w:id="54" w:name="_Toc106973228"/>
      <w:bookmarkStart w:id="55" w:name="_Toc1125"/>
      <w:bookmarkStart w:id="56" w:name="_Toc25214"/>
      <w:bookmarkStart w:id="57" w:name="_Toc3011"/>
      <w:bookmarkStart w:id="58" w:name="_Toc2420"/>
      <w:bookmarkStart w:id="59" w:name="_Toc15669"/>
      <w:bookmarkStart w:id="60" w:name="_Toc16357"/>
      <w:bookmarkStart w:id="61" w:name="_Toc4855"/>
      <w:bookmarkStart w:id="62" w:name="_Toc19305"/>
      <w:bookmarkStart w:id="63" w:name="_Toc30424"/>
      <w:bookmarkStart w:id="64" w:name="_Toc20457"/>
      <w:bookmarkStart w:id="65" w:name="_Toc16856"/>
      <w:bookmarkStart w:id="66" w:name="_Toc27741"/>
      <w:bookmarkStart w:id="67" w:name="_Toc23934"/>
      <w:bookmarkStart w:id="68" w:name="_Toc19292"/>
      <w:bookmarkStart w:id="69" w:name="_Toc25169"/>
      <w:bookmarkStart w:id="70" w:name="_Toc19147"/>
      <w:bookmarkStart w:id="71" w:name="_Toc19843"/>
      <w:bookmarkStart w:id="72" w:name="_Toc27724"/>
      <w:bookmarkStart w:id="73" w:name="_Toc5616"/>
      <w:bookmarkStart w:id="74" w:name="_Toc21251"/>
      <w:bookmarkStart w:id="75" w:name="_Toc3292"/>
      <w:bookmarkStart w:id="76" w:name="_Toc23188"/>
      <w:bookmarkStart w:id="77" w:name="_Toc28934"/>
      <w:bookmarkStart w:id="78" w:name="_Toc15067"/>
      <w:bookmarkStart w:id="79" w:name="_Toc10351"/>
      <w:bookmarkStart w:id="80" w:name="_Toc5789"/>
      <w:bookmarkStart w:id="81" w:name="_Toc30998"/>
      <w:bookmarkStart w:id="82" w:name="_Toc4637"/>
      <w:bookmarkStart w:id="83" w:name="_Toc523388698"/>
      <w:bookmarkStart w:id="84" w:name="_Toc100604489"/>
      <w:bookmarkStart w:id="85" w:name="_Toc26510"/>
      <w:bookmarkStart w:id="86" w:name="_Toc6221"/>
      <w:bookmarkStart w:id="87" w:name="_Toc15335563"/>
      <w:bookmarkStart w:id="88" w:name="_Toc380004231"/>
      <w:bookmarkStart w:id="89" w:name="_Toc290463856"/>
      <w:bookmarkStart w:id="90" w:name="_Toc525190520"/>
      <w:r>
        <w:rPr>
          <w:rFonts w:hint="eastAsia" w:ascii="仿宋" w:hAnsi="仿宋" w:eastAsia="仿宋" w:cs="仿宋"/>
          <w:b/>
          <w:bCs/>
          <w:color w:val="000000"/>
          <w:sz w:val="28"/>
          <w:szCs w:val="28"/>
          <w:highlight w:val="none"/>
        </w:rPr>
        <w:t>三、联合体协议书</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hint="eastAsia" w:ascii="仿宋" w:hAnsi="仿宋" w:eastAsia="仿宋" w:cs="仿宋"/>
          <w:b/>
          <w:bCs/>
          <w:color w:val="000000"/>
          <w:sz w:val="28"/>
          <w:szCs w:val="28"/>
          <w:highlight w:val="none"/>
        </w:rPr>
        <w:t>（本项目不适用）</w:t>
      </w:r>
      <w:bookmarkEnd w:id="80"/>
    </w:p>
    <w:p w14:paraId="4D11A2B4">
      <w:pPr>
        <w:spacing w:line="360" w:lineRule="auto"/>
        <w:jc w:val="center"/>
        <w:rPr>
          <w:rFonts w:hint="eastAsia" w:ascii="仿宋" w:hAnsi="仿宋" w:eastAsia="仿宋" w:cs="仿宋"/>
          <w:color w:val="000000"/>
          <w:highlight w:val="none"/>
        </w:rPr>
      </w:pPr>
    </w:p>
    <w:p w14:paraId="24237485">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（所有成员单位名称）自愿组成联合体，共同参加</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（项目名称）施工投标。现就联合体投标事宜订立如下协议。</w:t>
      </w:r>
    </w:p>
    <w:p w14:paraId="633588E4">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1.</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（某成员单位名称）为_________________（联合体名称）牵头人。</w:t>
      </w:r>
    </w:p>
    <w:p w14:paraId="4A6F61AA">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02ACDE55">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3.联合体牵头人在本项目中签署的一切文件和处理的一切事宜，联合体各成员均予以承认。联合体各成员将严格按照招标文件、投标文件和合同的要求全面履行义务，并向招标人承担连带责任。</w:t>
      </w:r>
    </w:p>
    <w:p w14:paraId="77BF9225">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4.联合体各成员单位内部的职责分工如下：</w:t>
      </w:r>
      <w:r>
        <w:rPr>
          <w:rFonts w:hint="eastAsia" w:ascii="仿宋" w:hAnsi="仿宋" w:eastAsia="仿宋" w:cs="仿宋"/>
          <w:color w:val="000000"/>
          <w:highlight w:val="none"/>
          <w:u w:val="single"/>
        </w:rPr>
        <w:t>（牵头人名称）</w:t>
      </w:r>
      <w:r>
        <w:rPr>
          <w:rFonts w:hint="eastAsia" w:ascii="仿宋" w:hAnsi="仿宋" w:eastAsia="仿宋" w:cs="仿宋"/>
          <w:color w:val="000000"/>
          <w:highlight w:val="none"/>
        </w:rPr>
        <w:t>承担________专业工程，占总工程量的____%；</w:t>
      </w:r>
      <w:r>
        <w:rPr>
          <w:rFonts w:hint="eastAsia" w:ascii="仿宋" w:hAnsi="仿宋" w:eastAsia="仿宋" w:cs="仿宋"/>
          <w:color w:val="000000"/>
          <w:highlight w:val="none"/>
          <w:u w:val="single"/>
        </w:rPr>
        <w:t>（成员一名称）</w:t>
      </w:r>
      <w:r>
        <w:rPr>
          <w:rFonts w:hint="eastAsia" w:ascii="仿宋" w:hAnsi="仿宋" w:eastAsia="仿宋" w:cs="仿宋"/>
          <w:color w:val="000000"/>
          <w:highlight w:val="none"/>
        </w:rPr>
        <w:t>承担________专业工程，占总工程量的______ %；……。</w:t>
      </w:r>
    </w:p>
    <w:p w14:paraId="0C0B7F11">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5.投标工作和联合体在中标后工程实施过程中的有关费用按各自承担的工作量分摊。</w:t>
      </w:r>
    </w:p>
    <w:p w14:paraId="10165790">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 xml:space="preserve">6.本协议书自所有成员单位签署之日起生效，合同履行完毕后自动失效。 </w:t>
      </w:r>
    </w:p>
    <w:p w14:paraId="5ED2938B">
      <w:pPr>
        <w:topLinePunct/>
        <w:spacing w:line="44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7.本协议书一式</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份，联合体成员和招标人各执一份。</w:t>
      </w:r>
    </w:p>
    <w:p w14:paraId="50A71359">
      <w:pPr>
        <w:topLinePunct/>
        <w:spacing w:line="440" w:lineRule="exact"/>
        <w:rPr>
          <w:rFonts w:hint="eastAsia" w:ascii="仿宋" w:hAnsi="仿宋" w:eastAsia="仿宋" w:cs="仿宋"/>
          <w:color w:val="000000"/>
          <w:highlight w:val="none"/>
        </w:rPr>
      </w:pPr>
    </w:p>
    <w:p w14:paraId="29C2E6AD">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联合体牵头人名称：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（盖单位公章）</w:t>
      </w:r>
    </w:p>
    <w:p w14:paraId="7B044931">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法定代表人：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（签字或盖章）</w:t>
      </w:r>
    </w:p>
    <w:p w14:paraId="644514B6">
      <w:pPr>
        <w:topLinePunct/>
        <w:spacing w:line="440" w:lineRule="exact"/>
        <w:rPr>
          <w:rFonts w:hint="eastAsia" w:ascii="仿宋" w:hAnsi="仿宋" w:eastAsia="仿宋" w:cs="仿宋"/>
          <w:color w:val="000000"/>
          <w:highlight w:val="none"/>
        </w:rPr>
      </w:pPr>
    </w:p>
    <w:p w14:paraId="7862350C">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联合体成员名称：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（盖单位公章）</w:t>
      </w:r>
    </w:p>
    <w:p w14:paraId="55B40B07">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法定代表人：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（签字或盖章）</w:t>
      </w:r>
    </w:p>
    <w:p w14:paraId="2704768D">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 xml:space="preserve"> </w:t>
      </w:r>
    </w:p>
    <w:p w14:paraId="430B9D95">
      <w:pPr>
        <w:topLinePunct/>
        <w:spacing w:line="440" w:lineRule="exact"/>
        <w:rPr>
          <w:rFonts w:hint="eastAsia" w:ascii="仿宋" w:hAnsi="仿宋" w:eastAsia="仿宋" w:cs="仿宋"/>
          <w:color w:val="000000"/>
          <w:highlight w:val="none"/>
        </w:rPr>
      </w:pPr>
      <w:r>
        <w:rPr>
          <w:rFonts w:hint="eastAsia" w:ascii="仿宋" w:hAnsi="仿宋" w:eastAsia="仿宋" w:cs="仿宋"/>
          <w:color w:val="000000"/>
          <w:highlight w:val="none"/>
        </w:rPr>
        <w:t xml:space="preserve">…… </w:t>
      </w:r>
    </w:p>
    <w:p w14:paraId="2ED35366">
      <w:pPr>
        <w:spacing w:line="440" w:lineRule="exact"/>
        <w:ind w:firstLine="2879" w:firstLineChars="1371"/>
        <w:rPr>
          <w:rFonts w:hint="eastAsia" w:ascii="仿宋" w:hAnsi="仿宋" w:eastAsia="仿宋" w:cs="仿宋"/>
          <w:color w:val="000000"/>
          <w:highlight w:val="none"/>
        </w:rPr>
      </w:pP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3A515573">
      <w:pPr>
        <w:autoSpaceDE w:val="0"/>
        <w:autoSpaceDN w:val="0"/>
        <w:adjustRightInd w:val="0"/>
        <w:spacing w:before="312" w:beforeLines="100" w:line="360" w:lineRule="auto"/>
        <w:outlineLvl w:val="2"/>
        <w:rPr>
          <w:rFonts w:hint="eastAsia" w:ascii="仿宋" w:hAnsi="仿宋" w:eastAsia="仿宋" w:cs="仿宋"/>
          <w:b/>
          <w:bCs/>
          <w:color w:val="000000"/>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p>
    <w:p w14:paraId="44DB8500">
      <w:pPr>
        <w:pStyle w:val="3"/>
        <w:spacing w:before="312" w:beforeLines="100" w:line="360" w:lineRule="auto"/>
        <w:jc w:val="center"/>
        <w:outlineLvl w:val="0"/>
        <w:rPr>
          <w:rFonts w:hint="eastAsia" w:ascii="仿宋" w:hAnsi="仿宋" w:eastAsia="仿宋" w:cs="仿宋"/>
          <w:b/>
          <w:bCs/>
          <w:color w:val="000000"/>
          <w:sz w:val="28"/>
          <w:szCs w:val="28"/>
          <w:highlight w:val="none"/>
        </w:rPr>
      </w:pPr>
      <w:bookmarkStart w:id="91" w:name="_Toc30976"/>
      <w:r>
        <w:rPr>
          <w:rFonts w:hint="eastAsia" w:ascii="仿宋" w:hAnsi="仿宋" w:eastAsia="仿宋" w:cs="仿宋"/>
          <w:b/>
          <w:bCs/>
          <w:color w:val="000000"/>
          <w:sz w:val="28"/>
          <w:szCs w:val="28"/>
          <w:highlight w:val="none"/>
        </w:rPr>
        <w:t>四、投标保证金</w:t>
      </w:r>
      <w:bookmarkEnd w:id="91"/>
    </w:p>
    <w:p w14:paraId="33F02B64">
      <w:pPr>
        <w:spacing w:line="360" w:lineRule="auto"/>
        <w:rPr>
          <w:rFonts w:hint="eastAsia" w:ascii="仿宋" w:hAnsi="仿宋" w:eastAsia="仿宋" w:cs="仿宋"/>
          <w:color w:val="000000"/>
          <w:szCs w:val="21"/>
          <w:highlight w:val="none"/>
        </w:rPr>
      </w:pPr>
    </w:p>
    <w:p w14:paraId="04DAB742">
      <w:pPr>
        <w:spacing w:line="360" w:lineRule="auto"/>
        <w:ind w:firstLine="420" w:firstLineChars="200"/>
        <w:rPr>
          <w:rFonts w:hint="eastAsia" w:ascii="仿宋" w:hAnsi="仿宋" w:eastAsia="仿宋" w:cs="仿宋"/>
          <w:b/>
          <w:color w:val="000000"/>
          <w:szCs w:val="21"/>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r>
        <w:rPr>
          <w:rFonts w:hint="eastAsia" w:ascii="仿宋" w:hAnsi="仿宋" w:eastAsia="仿宋" w:cs="仿宋"/>
          <w:color w:val="000000"/>
          <w:szCs w:val="21"/>
          <w:highlight w:val="none"/>
        </w:rPr>
        <w:t>投标人按照第二章“投标人须知”第3.4款的规定提供了投标保证金（投标文件中无须提供证明文件）。</w:t>
      </w:r>
    </w:p>
    <w:p w14:paraId="392DE7DA">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bookmarkStart w:id="92" w:name="_Toc23141"/>
      <w:r>
        <w:rPr>
          <w:rFonts w:hint="eastAsia" w:ascii="仿宋" w:hAnsi="仿宋" w:eastAsia="仿宋" w:cs="仿宋"/>
          <w:b/>
          <w:bCs/>
          <w:color w:val="000000"/>
          <w:sz w:val="28"/>
          <w:szCs w:val="28"/>
          <w:highlight w:val="none"/>
        </w:rPr>
        <w:t>五、</w:t>
      </w:r>
      <w:bookmarkEnd w:id="81"/>
      <w:r>
        <w:rPr>
          <w:rFonts w:hint="eastAsia" w:ascii="仿宋" w:hAnsi="仿宋" w:eastAsia="仿宋" w:cs="仿宋"/>
          <w:b/>
          <w:bCs/>
          <w:color w:val="000000"/>
          <w:sz w:val="28"/>
          <w:szCs w:val="28"/>
          <w:highlight w:val="none"/>
        </w:rPr>
        <w:t>已标价工程量清单</w:t>
      </w:r>
      <w:bookmarkEnd w:id="92"/>
    </w:p>
    <w:bookmarkEnd w:id="82"/>
    <w:bookmarkEnd w:id="83"/>
    <w:bookmarkEnd w:id="84"/>
    <w:bookmarkEnd w:id="85"/>
    <w:bookmarkEnd w:id="86"/>
    <w:p w14:paraId="14C6308C">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投标人应该按照第五章“工程量清单”的要求逐项填报工程量清单，包括工程量清单说明、投标报价说明、其他说明及工程量清单各项表格（工程量清单项目总价表、一般项目清单计价表</w:t>
      </w:r>
      <w:r>
        <w:rPr>
          <w:rFonts w:hint="eastAsia" w:ascii="仿宋" w:hAnsi="仿宋" w:eastAsia="仿宋" w:cs="仿宋"/>
          <w:color w:val="000000"/>
          <w:highlight w:val="none"/>
          <w:lang w:eastAsia="zh-CN"/>
        </w:rPr>
        <w:t>、</w:t>
      </w:r>
      <w:r>
        <w:rPr>
          <w:rFonts w:hint="eastAsia" w:ascii="仿宋" w:hAnsi="仿宋" w:eastAsia="仿宋" w:cs="仿宋"/>
          <w:color w:val="000000"/>
          <w:highlight w:val="none"/>
        </w:rPr>
        <w:t>分项工程量清单计价表）。</w:t>
      </w:r>
    </w:p>
    <w:p w14:paraId="08A5D181">
      <w:pPr>
        <w:pStyle w:val="9"/>
        <w:spacing w:line="360" w:lineRule="auto"/>
        <w:rPr>
          <w:rFonts w:hint="eastAsia" w:ascii="仿宋" w:hAnsi="仿宋" w:eastAsia="仿宋" w:cs="仿宋"/>
          <w:b/>
          <w:bCs/>
          <w:color w:val="000000"/>
          <w:sz w:val="28"/>
          <w:szCs w:val="28"/>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bookmarkStart w:id="93" w:name="_Toc100604490"/>
    </w:p>
    <w:bookmarkEnd w:id="87"/>
    <w:bookmarkEnd w:id="88"/>
    <w:bookmarkEnd w:id="89"/>
    <w:bookmarkEnd w:id="90"/>
    <w:bookmarkEnd w:id="93"/>
    <w:p w14:paraId="091B5963">
      <w:pPr>
        <w:pStyle w:val="3"/>
        <w:spacing w:before="312" w:beforeLines="100" w:line="360" w:lineRule="auto"/>
        <w:jc w:val="center"/>
        <w:outlineLvl w:val="0"/>
        <w:rPr>
          <w:rFonts w:hint="eastAsia" w:ascii="仿宋" w:hAnsi="仿宋" w:eastAsia="仿宋" w:cs="仿宋"/>
          <w:b/>
          <w:bCs/>
          <w:color w:val="000000"/>
          <w:sz w:val="28"/>
          <w:szCs w:val="28"/>
          <w:highlight w:val="none"/>
        </w:rPr>
      </w:pPr>
      <w:bookmarkStart w:id="94" w:name="_Toc9726"/>
      <w:bookmarkStart w:id="95" w:name="_Toc4925"/>
      <w:r>
        <w:rPr>
          <w:rFonts w:hint="eastAsia" w:ascii="仿宋" w:hAnsi="仿宋" w:eastAsia="仿宋" w:cs="仿宋"/>
          <w:b/>
          <w:bCs/>
          <w:color w:val="000000"/>
          <w:sz w:val="28"/>
          <w:szCs w:val="28"/>
          <w:highlight w:val="none"/>
        </w:rPr>
        <w:t>六、投标人资格证明文件</w:t>
      </w:r>
      <w:bookmarkEnd w:id="94"/>
      <w:bookmarkEnd w:id="95"/>
    </w:p>
    <w:p w14:paraId="60B6B2BC">
      <w:pPr>
        <w:pStyle w:val="2"/>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须提供以下资格证明文件</w:t>
      </w:r>
    </w:p>
    <w:p w14:paraId="27A647B6">
      <w:pPr>
        <w:pStyle w:val="2"/>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1.企业法人营业执照副本和组织机构代码证副本（按照“三证合一”或“五证合一”登记制度进行登记的，可仅提供营业执照副本，下同）扫描件；</w:t>
      </w:r>
    </w:p>
    <w:p w14:paraId="6A83AA40">
      <w:pPr>
        <w:pStyle w:val="2"/>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2.施工资质证书副本扫描件；</w:t>
      </w:r>
    </w:p>
    <w:p w14:paraId="542C19B7">
      <w:pPr>
        <w:pStyle w:val="2"/>
        <w:spacing w:line="360" w:lineRule="auto"/>
        <w:ind w:firstLine="480"/>
        <w:rPr>
          <w:rFonts w:ascii="仿宋" w:hAnsi="仿宋" w:eastAsia="仿宋" w:cs="仿宋"/>
          <w:color w:val="000000"/>
          <w:sz w:val="21"/>
          <w:szCs w:val="21"/>
          <w:highlight w:val="none"/>
        </w:rPr>
      </w:pPr>
      <w:r>
        <w:rPr>
          <w:rFonts w:ascii="仿宋" w:hAnsi="仿宋" w:eastAsia="仿宋" w:cs="仿宋"/>
          <w:color w:val="000000"/>
          <w:sz w:val="21"/>
          <w:szCs w:val="21"/>
          <w:highlight w:val="none"/>
        </w:rPr>
        <w:t>3.投标人提供招标公告发布之日后在“浙江省建筑市场监管公共服务系统”查询投标所需施工资质的动态核查结果为“合格”的动态核查证明；</w:t>
      </w:r>
    </w:p>
    <w:p w14:paraId="7BC1232C">
      <w:pPr>
        <w:pStyle w:val="2"/>
        <w:spacing w:line="360" w:lineRule="auto"/>
        <w:ind w:firstLine="480"/>
        <w:rPr>
          <w:rFonts w:ascii="仿宋" w:hAnsi="仿宋" w:eastAsia="仿宋" w:cs="仿宋"/>
          <w:color w:val="000000"/>
          <w:sz w:val="21"/>
          <w:szCs w:val="21"/>
          <w:highlight w:val="none"/>
        </w:rPr>
      </w:pPr>
      <w:r>
        <w:rPr>
          <w:rFonts w:hint="eastAsia" w:ascii="仿宋" w:hAnsi="仿宋" w:eastAsia="仿宋" w:cs="仿宋"/>
          <w:color w:val="000000"/>
          <w:sz w:val="21"/>
          <w:szCs w:val="21"/>
          <w:highlight w:val="none"/>
        </w:rPr>
        <w:t>4.安全生产许可证副本扫描件；</w:t>
      </w:r>
    </w:p>
    <w:p w14:paraId="6F17AFF8">
      <w:pPr>
        <w:pStyle w:val="2"/>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5.基本账户开户许可证（或银行出具的基本账户存款证明或基本存款账户信息）的扫描件；</w:t>
      </w:r>
    </w:p>
    <w:p w14:paraId="163B60B8">
      <w:pPr>
        <w:pStyle w:val="2"/>
        <w:spacing w:line="360" w:lineRule="auto"/>
        <w:ind w:firstLine="48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企业法人营业执照副本和组织机构代码证副本、施工资质证书副本、安全生产许可证副本、基本账户开户许可证（或银行出具的基本账户存款证明或基本存款账户信息）的扫描件应提供全本（证书封面、封底、空白页除外），应包括投标人名称、投标人其他相关信息、颁发机构名称、投标人信息变更情况等关键页在内，并逐页加盖投标人单位公章。</w:t>
      </w:r>
    </w:p>
    <w:p w14:paraId="3409B887">
      <w:pPr>
        <w:pStyle w:val="9"/>
        <w:rPr>
          <w:rFonts w:hint="eastAsia" w:ascii="仿宋" w:hAnsi="仿宋" w:eastAsia="仿宋" w:cs="仿宋"/>
          <w:color w:val="000000"/>
          <w:sz w:val="21"/>
          <w:szCs w:val="21"/>
          <w:highlight w:val="none"/>
        </w:rPr>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p>
    <w:p w14:paraId="4642D5DD">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bookmarkStart w:id="96" w:name="_Toc100604492"/>
      <w:bookmarkStart w:id="97" w:name="_Toc17704"/>
      <w:bookmarkStart w:id="98" w:name="_Toc11666"/>
      <w:r>
        <w:rPr>
          <w:rFonts w:hint="eastAsia" w:ascii="仿宋" w:hAnsi="仿宋" w:eastAsia="仿宋" w:cs="仿宋"/>
          <w:b/>
          <w:bCs/>
          <w:color w:val="000000"/>
          <w:sz w:val="28"/>
          <w:szCs w:val="28"/>
          <w:highlight w:val="none"/>
        </w:rPr>
        <w:t>七、</w:t>
      </w:r>
      <w:bookmarkEnd w:id="96"/>
      <w:bookmarkEnd w:id="97"/>
      <w:bookmarkStart w:id="99" w:name="_Toc13234"/>
      <w:bookmarkStart w:id="100" w:name="_Toc100604494"/>
      <w:r>
        <w:rPr>
          <w:rFonts w:hint="eastAsia" w:ascii="仿宋" w:hAnsi="仿宋" w:eastAsia="仿宋" w:cs="仿宋"/>
          <w:b/>
          <w:bCs/>
          <w:color w:val="000000"/>
          <w:sz w:val="28"/>
          <w:szCs w:val="28"/>
          <w:highlight w:val="none"/>
        </w:rPr>
        <w:t>2021年7月1日以来满足资格条件的业绩项目情况表</w:t>
      </w:r>
      <w:bookmarkEnd w:id="98"/>
    </w:p>
    <w:tbl>
      <w:tblPr>
        <w:tblStyle w:val="5"/>
        <w:tblW w:w="5000"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2061"/>
        <w:gridCol w:w="6461"/>
      </w:tblGrid>
      <w:tr w14:paraId="02CDF809">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6BF3ED5D">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项目序号</w:t>
            </w:r>
          </w:p>
        </w:tc>
        <w:tc>
          <w:tcPr>
            <w:tcW w:w="3790" w:type="pct"/>
            <w:noWrap w:val="0"/>
            <w:vAlign w:val="top"/>
          </w:tcPr>
          <w:p w14:paraId="5405F1CB">
            <w:pPr>
              <w:pStyle w:val="9"/>
              <w:spacing w:line="360" w:lineRule="auto"/>
              <w:rPr>
                <w:rFonts w:hint="eastAsia" w:ascii="仿宋" w:hAnsi="仿宋" w:eastAsia="仿宋" w:cs="仿宋"/>
                <w:color w:val="000000"/>
                <w:sz w:val="21"/>
                <w:szCs w:val="21"/>
                <w:highlight w:val="none"/>
              </w:rPr>
            </w:pPr>
          </w:p>
        </w:tc>
      </w:tr>
      <w:tr w14:paraId="4DE79BD4">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6997F042">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项目名称</w:t>
            </w:r>
          </w:p>
        </w:tc>
        <w:tc>
          <w:tcPr>
            <w:tcW w:w="3790" w:type="pct"/>
            <w:noWrap w:val="0"/>
            <w:vAlign w:val="top"/>
          </w:tcPr>
          <w:p w14:paraId="7F77ACE1">
            <w:pPr>
              <w:pStyle w:val="9"/>
              <w:spacing w:line="360" w:lineRule="auto"/>
              <w:rPr>
                <w:rFonts w:hint="eastAsia" w:ascii="仿宋" w:hAnsi="仿宋" w:eastAsia="仿宋" w:cs="仿宋"/>
                <w:color w:val="000000"/>
                <w:sz w:val="21"/>
                <w:szCs w:val="21"/>
                <w:highlight w:val="none"/>
              </w:rPr>
            </w:pPr>
          </w:p>
        </w:tc>
      </w:tr>
      <w:tr w14:paraId="3782FD96">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6F5EB333">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项目所在地</w:t>
            </w:r>
          </w:p>
        </w:tc>
        <w:tc>
          <w:tcPr>
            <w:tcW w:w="3790" w:type="pct"/>
            <w:noWrap w:val="0"/>
            <w:vAlign w:val="top"/>
          </w:tcPr>
          <w:p w14:paraId="7A0EE700">
            <w:pPr>
              <w:pStyle w:val="9"/>
              <w:spacing w:line="360" w:lineRule="auto"/>
              <w:rPr>
                <w:rFonts w:hint="eastAsia" w:ascii="仿宋" w:hAnsi="仿宋" w:eastAsia="仿宋" w:cs="仿宋"/>
                <w:color w:val="000000"/>
                <w:sz w:val="21"/>
                <w:szCs w:val="21"/>
                <w:highlight w:val="none"/>
              </w:rPr>
            </w:pPr>
          </w:p>
        </w:tc>
      </w:tr>
      <w:tr w14:paraId="27BED96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3694E112">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发包人名称</w:t>
            </w:r>
          </w:p>
        </w:tc>
        <w:tc>
          <w:tcPr>
            <w:tcW w:w="3790" w:type="pct"/>
            <w:noWrap w:val="0"/>
            <w:vAlign w:val="top"/>
          </w:tcPr>
          <w:p w14:paraId="6AC23F8F">
            <w:pPr>
              <w:pStyle w:val="9"/>
              <w:spacing w:line="360" w:lineRule="auto"/>
              <w:rPr>
                <w:rFonts w:hint="eastAsia" w:ascii="仿宋" w:hAnsi="仿宋" w:eastAsia="仿宋" w:cs="仿宋"/>
                <w:color w:val="000000"/>
                <w:sz w:val="21"/>
                <w:szCs w:val="21"/>
                <w:highlight w:val="none"/>
              </w:rPr>
            </w:pPr>
          </w:p>
        </w:tc>
      </w:tr>
      <w:tr w14:paraId="7F466F67">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65750ED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发包人地址</w:t>
            </w:r>
          </w:p>
        </w:tc>
        <w:tc>
          <w:tcPr>
            <w:tcW w:w="3790" w:type="pct"/>
            <w:noWrap w:val="0"/>
            <w:vAlign w:val="top"/>
          </w:tcPr>
          <w:p w14:paraId="58EB713B">
            <w:pPr>
              <w:pStyle w:val="9"/>
              <w:spacing w:line="360" w:lineRule="auto"/>
              <w:rPr>
                <w:rFonts w:hint="eastAsia" w:ascii="仿宋" w:hAnsi="仿宋" w:eastAsia="仿宋" w:cs="仿宋"/>
                <w:color w:val="000000"/>
                <w:sz w:val="21"/>
                <w:szCs w:val="21"/>
                <w:highlight w:val="none"/>
              </w:rPr>
            </w:pPr>
          </w:p>
        </w:tc>
      </w:tr>
      <w:tr w14:paraId="57BD65E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3FCE5FEA">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发包人电话</w:t>
            </w:r>
          </w:p>
        </w:tc>
        <w:tc>
          <w:tcPr>
            <w:tcW w:w="3790" w:type="pct"/>
            <w:noWrap w:val="0"/>
            <w:vAlign w:val="top"/>
          </w:tcPr>
          <w:p w14:paraId="0E67FFD8">
            <w:pPr>
              <w:pStyle w:val="9"/>
              <w:spacing w:line="360" w:lineRule="auto"/>
              <w:rPr>
                <w:rFonts w:hint="eastAsia" w:ascii="仿宋" w:hAnsi="仿宋" w:eastAsia="仿宋" w:cs="仿宋"/>
                <w:color w:val="000000"/>
                <w:sz w:val="21"/>
                <w:szCs w:val="21"/>
                <w:highlight w:val="none"/>
              </w:rPr>
            </w:pPr>
          </w:p>
        </w:tc>
      </w:tr>
      <w:tr w14:paraId="6BD8A77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57F67A6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项目总投资</w:t>
            </w:r>
          </w:p>
        </w:tc>
        <w:tc>
          <w:tcPr>
            <w:tcW w:w="3790" w:type="pct"/>
            <w:noWrap w:val="0"/>
            <w:vAlign w:val="top"/>
          </w:tcPr>
          <w:p w14:paraId="2CED750F">
            <w:pPr>
              <w:pStyle w:val="9"/>
              <w:spacing w:line="360" w:lineRule="auto"/>
              <w:rPr>
                <w:rFonts w:hint="eastAsia" w:ascii="仿宋" w:hAnsi="仿宋" w:eastAsia="仿宋" w:cs="仿宋"/>
                <w:color w:val="000000"/>
                <w:sz w:val="21"/>
                <w:szCs w:val="21"/>
                <w:highlight w:val="none"/>
              </w:rPr>
            </w:pPr>
          </w:p>
        </w:tc>
      </w:tr>
      <w:tr w14:paraId="765B8725">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28A0ADC7">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合同价格</w:t>
            </w:r>
          </w:p>
        </w:tc>
        <w:tc>
          <w:tcPr>
            <w:tcW w:w="3790" w:type="pct"/>
            <w:noWrap w:val="0"/>
            <w:vAlign w:val="top"/>
          </w:tcPr>
          <w:p w14:paraId="230CCCDE">
            <w:pPr>
              <w:pStyle w:val="9"/>
              <w:spacing w:line="360" w:lineRule="auto"/>
              <w:rPr>
                <w:rFonts w:hint="eastAsia" w:ascii="仿宋" w:hAnsi="仿宋" w:eastAsia="仿宋" w:cs="仿宋"/>
                <w:color w:val="000000"/>
                <w:sz w:val="21"/>
                <w:szCs w:val="21"/>
                <w:highlight w:val="none"/>
              </w:rPr>
            </w:pPr>
          </w:p>
        </w:tc>
      </w:tr>
      <w:tr w14:paraId="6C9F7A12">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36CCAF2B">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承担的工作</w:t>
            </w:r>
          </w:p>
        </w:tc>
        <w:tc>
          <w:tcPr>
            <w:tcW w:w="3790" w:type="pct"/>
            <w:noWrap w:val="0"/>
            <w:vAlign w:val="top"/>
          </w:tcPr>
          <w:p w14:paraId="5ADECA32">
            <w:pPr>
              <w:pStyle w:val="9"/>
              <w:spacing w:line="360" w:lineRule="auto"/>
              <w:rPr>
                <w:rFonts w:hint="eastAsia" w:ascii="仿宋" w:hAnsi="仿宋" w:eastAsia="仿宋" w:cs="仿宋"/>
                <w:color w:val="000000"/>
                <w:sz w:val="21"/>
                <w:szCs w:val="21"/>
                <w:highlight w:val="none"/>
              </w:rPr>
            </w:pPr>
          </w:p>
        </w:tc>
      </w:tr>
      <w:tr w14:paraId="0C853725">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2D8799C9">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项目负责人</w:t>
            </w:r>
          </w:p>
        </w:tc>
        <w:tc>
          <w:tcPr>
            <w:tcW w:w="3790" w:type="pct"/>
            <w:noWrap w:val="0"/>
            <w:vAlign w:val="top"/>
          </w:tcPr>
          <w:p w14:paraId="09819927">
            <w:pPr>
              <w:pStyle w:val="9"/>
              <w:spacing w:line="360" w:lineRule="auto"/>
              <w:rPr>
                <w:rFonts w:hint="eastAsia" w:ascii="仿宋" w:hAnsi="仿宋" w:eastAsia="仿宋" w:cs="仿宋"/>
                <w:color w:val="000000"/>
                <w:sz w:val="21"/>
                <w:szCs w:val="21"/>
                <w:highlight w:val="none"/>
              </w:rPr>
            </w:pPr>
          </w:p>
        </w:tc>
      </w:tr>
      <w:tr w14:paraId="3BDA9385">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6C144C2B">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项目完成情况</w:t>
            </w:r>
          </w:p>
        </w:tc>
        <w:tc>
          <w:tcPr>
            <w:tcW w:w="3790" w:type="pct"/>
            <w:noWrap w:val="0"/>
            <w:vAlign w:val="top"/>
          </w:tcPr>
          <w:p w14:paraId="047C58EF">
            <w:pPr>
              <w:pStyle w:val="9"/>
              <w:spacing w:line="360" w:lineRule="auto"/>
              <w:rPr>
                <w:rFonts w:hint="eastAsia" w:ascii="仿宋" w:hAnsi="仿宋" w:eastAsia="仿宋" w:cs="仿宋"/>
                <w:color w:val="000000"/>
                <w:sz w:val="21"/>
                <w:szCs w:val="21"/>
                <w:highlight w:val="none"/>
              </w:rPr>
            </w:pPr>
          </w:p>
        </w:tc>
      </w:tr>
      <w:tr w14:paraId="60D05DFC">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209" w:type="pct"/>
            <w:noWrap w:val="0"/>
            <w:vAlign w:val="center"/>
          </w:tcPr>
          <w:p w14:paraId="38D15662">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项目描述</w:t>
            </w:r>
          </w:p>
        </w:tc>
        <w:tc>
          <w:tcPr>
            <w:tcW w:w="3790" w:type="pct"/>
            <w:noWrap w:val="0"/>
            <w:vAlign w:val="top"/>
          </w:tcPr>
          <w:p w14:paraId="4EA212A5">
            <w:pPr>
              <w:pStyle w:val="9"/>
              <w:spacing w:line="360" w:lineRule="auto"/>
              <w:rPr>
                <w:rFonts w:hint="eastAsia" w:ascii="仿宋" w:hAnsi="仿宋" w:eastAsia="仿宋" w:cs="仿宋"/>
                <w:color w:val="000000"/>
                <w:sz w:val="21"/>
                <w:szCs w:val="21"/>
                <w:highlight w:val="none"/>
              </w:rPr>
            </w:pPr>
          </w:p>
        </w:tc>
      </w:tr>
      <w:tr w14:paraId="659BC571">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209" w:type="pct"/>
            <w:noWrap w:val="0"/>
            <w:vAlign w:val="center"/>
          </w:tcPr>
          <w:p w14:paraId="497DD03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备注</w:t>
            </w:r>
          </w:p>
        </w:tc>
        <w:tc>
          <w:tcPr>
            <w:tcW w:w="3790" w:type="pct"/>
            <w:noWrap w:val="0"/>
            <w:vAlign w:val="top"/>
          </w:tcPr>
          <w:p w14:paraId="596A6A7C">
            <w:pPr>
              <w:pStyle w:val="9"/>
              <w:spacing w:line="360" w:lineRule="auto"/>
              <w:rPr>
                <w:rFonts w:hint="eastAsia" w:ascii="仿宋" w:hAnsi="仿宋" w:eastAsia="仿宋" w:cs="仿宋"/>
                <w:color w:val="000000"/>
                <w:sz w:val="21"/>
                <w:szCs w:val="21"/>
                <w:highlight w:val="none"/>
              </w:rPr>
            </w:pPr>
          </w:p>
        </w:tc>
      </w:tr>
    </w:tbl>
    <w:p w14:paraId="53EB9988">
      <w:pPr>
        <w:pStyle w:val="2"/>
        <w:spacing w:after="0" w:line="360" w:lineRule="auto"/>
        <w:ind w:left="0" w:leftChars="0" w:firstLine="0" w:firstLineChars="0"/>
        <w:rPr>
          <w:rFonts w:hint="eastAsia" w:ascii="仿宋" w:hAnsi="仿宋" w:eastAsia="仿宋" w:cs="仿宋"/>
          <w:color w:val="000000"/>
          <w:highlight w:val="none"/>
        </w:rPr>
      </w:pPr>
      <w:r>
        <w:rPr>
          <w:rFonts w:hint="eastAsia" w:ascii="仿宋" w:hAnsi="仿宋" w:eastAsia="仿宋" w:cs="仿宋"/>
          <w:color w:val="000000"/>
          <w:highlight w:val="none"/>
        </w:rPr>
        <w:t>注：1.每张表格只填写一个项目，并标明序号。</w:t>
      </w:r>
    </w:p>
    <w:p w14:paraId="1860DBBB">
      <w:pPr>
        <w:pStyle w:val="2"/>
        <w:spacing w:after="0" w:line="360" w:lineRule="auto"/>
        <w:ind w:left="0" w:leftChars="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2.投标人应根据招标文件</w:t>
      </w:r>
      <w:r>
        <w:rPr>
          <w:rFonts w:hint="eastAsia" w:ascii="仿宋" w:hAnsi="仿宋" w:eastAsia="仿宋" w:cs="仿宋"/>
          <w:color w:val="000000"/>
          <w:highlight w:val="none"/>
          <w:lang w:val="en-US" w:eastAsia="zh-CN"/>
        </w:rPr>
        <w:t>投标人须知前附表附录3资格审查条件（</w:t>
      </w:r>
      <w:r>
        <w:rPr>
          <w:rFonts w:hint="eastAsia" w:ascii="仿宋" w:hAnsi="仿宋" w:eastAsia="仿宋" w:cs="仿宋"/>
          <w:color w:val="000000"/>
          <w:highlight w:val="none"/>
        </w:rPr>
        <w:t>业绩</w:t>
      </w:r>
      <w:r>
        <w:rPr>
          <w:rFonts w:hint="eastAsia" w:ascii="仿宋" w:hAnsi="仿宋" w:eastAsia="仿宋" w:cs="仿宋"/>
          <w:color w:val="000000"/>
          <w:highlight w:val="none"/>
          <w:lang w:val="en-US" w:eastAsia="zh-CN"/>
        </w:rPr>
        <w:t>最低要求）</w:t>
      </w:r>
      <w:r>
        <w:rPr>
          <w:rFonts w:hint="eastAsia" w:ascii="仿宋" w:hAnsi="仿宋" w:eastAsia="仿宋" w:cs="仿宋"/>
          <w:color w:val="000000"/>
          <w:highlight w:val="none"/>
        </w:rPr>
        <w:t>的要求在本表后附</w:t>
      </w:r>
      <w:r>
        <w:rPr>
          <w:rFonts w:hint="eastAsia" w:ascii="仿宋" w:hAnsi="仿宋" w:eastAsia="仿宋" w:cs="仿宋"/>
          <w:color w:val="000000"/>
          <w:highlight w:val="none"/>
          <w:lang w:val="en-US" w:eastAsia="zh-CN"/>
        </w:rPr>
        <w:t>业绩</w:t>
      </w:r>
      <w:r>
        <w:rPr>
          <w:rFonts w:hint="eastAsia" w:ascii="仿宋" w:hAnsi="仿宋" w:eastAsia="仿宋" w:cs="仿宋"/>
          <w:color w:val="000000"/>
          <w:highlight w:val="none"/>
        </w:rPr>
        <w:t>证明材料。</w:t>
      </w:r>
    </w:p>
    <w:p w14:paraId="73662D2D">
      <w:pPr>
        <w:pStyle w:val="2"/>
        <w:spacing w:after="0" w:line="360" w:lineRule="auto"/>
        <w:ind w:left="0" w:leftChars="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3.如近年来，投标人法人机构发生合法变更或重组或法人名称变更时，应提供相关部门的合法批件或其他相关证明材料来证明其所附业绩的继承性。</w:t>
      </w:r>
    </w:p>
    <w:p w14:paraId="1D0FAE98">
      <w:pPr>
        <w:autoSpaceDE w:val="0"/>
        <w:autoSpaceDN w:val="0"/>
        <w:adjustRightInd w:val="0"/>
        <w:spacing w:before="312" w:beforeLines="100" w:line="360" w:lineRule="auto"/>
        <w:jc w:val="center"/>
        <w:outlineLvl w:val="0"/>
        <w:rPr>
          <w:rFonts w:hint="eastAsia" w:ascii="仿宋" w:hAnsi="仿宋" w:eastAsia="仿宋" w:cs="仿宋"/>
          <w:color w:val="000000"/>
          <w:sz w:val="28"/>
          <w:szCs w:val="28"/>
          <w:highlight w:val="none"/>
        </w:rPr>
      </w:pPr>
      <w:r>
        <w:rPr>
          <w:rFonts w:hint="eastAsia" w:ascii="仿宋" w:hAnsi="仿宋" w:eastAsia="仿宋" w:cs="仿宋"/>
          <w:b/>
          <w:bCs/>
          <w:color w:val="000000"/>
          <w:sz w:val="28"/>
          <w:szCs w:val="28"/>
          <w:highlight w:val="none"/>
        </w:rPr>
        <w:br w:type="page"/>
      </w:r>
      <w:bookmarkStart w:id="101" w:name="_Toc15403"/>
      <w:r>
        <w:rPr>
          <w:rFonts w:hint="eastAsia" w:ascii="仿宋" w:hAnsi="仿宋" w:eastAsia="仿宋" w:cs="仿宋"/>
          <w:b/>
          <w:bCs/>
          <w:color w:val="000000"/>
          <w:sz w:val="28"/>
          <w:szCs w:val="28"/>
          <w:highlight w:val="none"/>
          <w:lang w:val="en-US" w:eastAsia="zh-CN"/>
        </w:rPr>
        <w:t>八、</w:t>
      </w:r>
      <w:r>
        <w:rPr>
          <w:rFonts w:hint="eastAsia" w:ascii="仿宋" w:hAnsi="仿宋" w:eastAsia="仿宋" w:cs="仿宋"/>
          <w:b/>
          <w:bCs/>
          <w:color w:val="000000"/>
          <w:sz w:val="28"/>
          <w:szCs w:val="28"/>
          <w:highlight w:val="none"/>
        </w:rPr>
        <w:t>2021年7月1日以来满足评分条件的业绩项目情况表</w:t>
      </w:r>
      <w:bookmarkEnd w:id="101"/>
    </w:p>
    <w:tbl>
      <w:tblPr>
        <w:tblStyle w:val="5"/>
        <w:tblW w:w="5000" w:type="pct"/>
        <w:jc w:val="center"/>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Layout w:type="autofit"/>
        <w:tblCellMar>
          <w:top w:w="0" w:type="dxa"/>
          <w:left w:w="108" w:type="dxa"/>
          <w:bottom w:w="0" w:type="dxa"/>
          <w:right w:w="108" w:type="dxa"/>
        </w:tblCellMar>
      </w:tblPr>
      <w:tblGrid>
        <w:gridCol w:w="2061"/>
        <w:gridCol w:w="6461"/>
      </w:tblGrid>
      <w:tr w14:paraId="6250386E">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7A360C6F">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项目序号</w:t>
            </w:r>
          </w:p>
        </w:tc>
        <w:tc>
          <w:tcPr>
            <w:tcW w:w="3790" w:type="pct"/>
            <w:noWrap w:val="0"/>
            <w:vAlign w:val="top"/>
          </w:tcPr>
          <w:p w14:paraId="361A06D8">
            <w:pPr>
              <w:pStyle w:val="9"/>
              <w:spacing w:line="360" w:lineRule="auto"/>
              <w:rPr>
                <w:rFonts w:hint="eastAsia" w:ascii="仿宋" w:hAnsi="仿宋" w:eastAsia="仿宋" w:cs="仿宋"/>
                <w:color w:val="000000"/>
                <w:sz w:val="21"/>
                <w:szCs w:val="21"/>
                <w:highlight w:val="none"/>
              </w:rPr>
            </w:pPr>
          </w:p>
        </w:tc>
      </w:tr>
      <w:tr w14:paraId="2A1EE13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2886EBE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项目名称</w:t>
            </w:r>
          </w:p>
        </w:tc>
        <w:tc>
          <w:tcPr>
            <w:tcW w:w="3790" w:type="pct"/>
            <w:noWrap w:val="0"/>
            <w:vAlign w:val="top"/>
          </w:tcPr>
          <w:p w14:paraId="11B76886">
            <w:pPr>
              <w:pStyle w:val="9"/>
              <w:spacing w:line="360" w:lineRule="auto"/>
              <w:rPr>
                <w:rFonts w:hint="eastAsia" w:ascii="仿宋" w:hAnsi="仿宋" w:eastAsia="仿宋" w:cs="仿宋"/>
                <w:color w:val="000000"/>
                <w:sz w:val="21"/>
                <w:szCs w:val="21"/>
                <w:highlight w:val="none"/>
              </w:rPr>
            </w:pPr>
          </w:p>
        </w:tc>
      </w:tr>
      <w:tr w14:paraId="4F7C70DA">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71C70DE9">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项目所在地</w:t>
            </w:r>
          </w:p>
        </w:tc>
        <w:tc>
          <w:tcPr>
            <w:tcW w:w="3790" w:type="pct"/>
            <w:noWrap w:val="0"/>
            <w:vAlign w:val="top"/>
          </w:tcPr>
          <w:p w14:paraId="17C853D2">
            <w:pPr>
              <w:pStyle w:val="9"/>
              <w:spacing w:line="360" w:lineRule="auto"/>
              <w:rPr>
                <w:rFonts w:hint="eastAsia" w:ascii="仿宋" w:hAnsi="仿宋" w:eastAsia="仿宋" w:cs="仿宋"/>
                <w:color w:val="000000"/>
                <w:sz w:val="21"/>
                <w:szCs w:val="21"/>
                <w:highlight w:val="none"/>
              </w:rPr>
            </w:pPr>
          </w:p>
        </w:tc>
      </w:tr>
      <w:tr w14:paraId="064D9C70">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6E7DCB5C">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发包人名称</w:t>
            </w:r>
          </w:p>
        </w:tc>
        <w:tc>
          <w:tcPr>
            <w:tcW w:w="3790" w:type="pct"/>
            <w:noWrap w:val="0"/>
            <w:vAlign w:val="top"/>
          </w:tcPr>
          <w:p w14:paraId="0E576C6E">
            <w:pPr>
              <w:pStyle w:val="9"/>
              <w:spacing w:line="360" w:lineRule="auto"/>
              <w:rPr>
                <w:rFonts w:hint="eastAsia" w:ascii="仿宋" w:hAnsi="仿宋" w:eastAsia="仿宋" w:cs="仿宋"/>
                <w:color w:val="000000"/>
                <w:sz w:val="21"/>
                <w:szCs w:val="21"/>
                <w:highlight w:val="none"/>
              </w:rPr>
            </w:pPr>
          </w:p>
        </w:tc>
      </w:tr>
      <w:tr w14:paraId="74C0F168">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5B969E02">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发包人地址</w:t>
            </w:r>
          </w:p>
        </w:tc>
        <w:tc>
          <w:tcPr>
            <w:tcW w:w="3790" w:type="pct"/>
            <w:noWrap w:val="0"/>
            <w:vAlign w:val="top"/>
          </w:tcPr>
          <w:p w14:paraId="677E8660">
            <w:pPr>
              <w:pStyle w:val="9"/>
              <w:spacing w:line="360" w:lineRule="auto"/>
              <w:rPr>
                <w:rFonts w:hint="eastAsia" w:ascii="仿宋" w:hAnsi="仿宋" w:eastAsia="仿宋" w:cs="仿宋"/>
                <w:color w:val="000000"/>
                <w:sz w:val="21"/>
                <w:szCs w:val="21"/>
                <w:highlight w:val="none"/>
              </w:rPr>
            </w:pPr>
          </w:p>
        </w:tc>
      </w:tr>
      <w:tr w14:paraId="357BC59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2E5A9170">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发包人电话</w:t>
            </w:r>
          </w:p>
        </w:tc>
        <w:tc>
          <w:tcPr>
            <w:tcW w:w="3790" w:type="pct"/>
            <w:noWrap w:val="0"/>
            <w:vAlign w:val="top"/>
          </w:tcPr>
          <w:p w14:paraId="1527F5D1">
            <w:pPr>
              <w:pStyle w:val="9"/>
              <w:spacing w:line="360" w:lineRule="auto"/>
              <w:rPr>
                <w:rFonts w:hint="eastAsia" w:ascii="仿宋" w:hAnsi="仿宋" w:eastAsia="仿宋" w:cs="仿宋"/>
                <w:color w:val="000000"/>
                <w:sz w:val="21"/>
                <w:szCs w:val="21"/>
                <w:highlight w:val="none"/>
              </w:rPr>
            </w:pPr>
          </w:p>
        </w:tc>
      </w:tr>
      <w:tr w14:paraId="2D2C373F">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709791DF">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项目总投资</w:t>
            </w:r>
          </w:p>
        </w:tc>
        <w:tc>
          <w:tcPr>
            <w:tcW w:w="3790" w:type="pct"/>
            <w:noWrap w:val="0"/>
            <w:vAlign w:val="top"/>
          </w:tcPr>
          <w:p w14:paraId="6B329FD0">
            <w:pPr>
              <w:pStyle w:val="9"/>
              <w:spacing w:line="360" w:lineRule="auto"/>
              <w:rPr>
                <w:rFonts w:hint="eastAsia" w:ascii="仿宋" w:hAnsi="仿宋" w:eastAsia="仿宋" w:cs="仿宋"/>
                <w:color w:val="000000"/>
                <w:sz w:val="21"/>
                <w:szCs w:val="21"/>
                <w:highlight w:val="none"/>
              </w:rPr>
            </w:pPr>
          </w:p>
        </w:tc>
      </w:tr>
      <w:tr w14:paraId="2514BBA8">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3839B05C">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合同价格</w:t>
            </w:r>
          </w:p>
        </w:tc>
        <w:tc>
          <w:tcPr>
            <w:tcW w:w="3790" w:type="pct"/>
            <w:noWrap w:val="0"/>
            <w:vAlign w:val="top"/>
          </w:tcPr>
          <w:p w14:paraId="69BF0D58">
            <w:pPr>
              <w:pStyle w:val="9"/>
              <w:spacing w:line="360" w:lineRule="auto"/>
              <w:rPr>
                <w:rFonts w:hint="eastAsia" w:ascii="仿宋" w:hAnsi="仿宋" w:eastAsia="仿宋" w:cs="仿宋"/>
                <w:color w:val="000000"/>
                <w:sz w:val="21"/>
                <w:szCs w:val="21"/>
                <w:highlight w:val="none"/>
              </w:rPr>
            </w:pPr>
          </w:p>
        </w:tc>
      </w:tr>
      <w:tr w14:paraId="008CD1A4">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549B34F0">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承担的工作</w:t>
            </w:r>
          </w:p>
        </w:tc>
        <w:tc>
          <w:tcPr>
            <w:tcW w:w="3790" w:type="pct"/>
            <w:noWrap w:val="0"/>
            <w:vAlign w:val="top"/>
          </w:tcPr>
          <w:p w14:paraId="0007808F">
            <w:pPr>
              <w:pStyle w:val="9"/>
              <w:spacing w:line="360" w:lineRule="auto"/>
              <w:rPr>
                <w:rFonts w:hint="eastAsia" w:ascii="仿宋" w:hAnsi="仿宋" w:eastAsia="仿宋" w:cs="仿宋"/>
                <w:color w:val="000000"/>
                <w:sz w:val="21"/>
                <w:szCs w:val="21"/>
                <w:highlight w:val="none"/>
              </w:rPr>
            </w:pPr>
          </w:p>
        </w:tc>
      </w:tr>
      <w:tr w14:paraId="46A141CB">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209" w:type="pct"/>
            <w:noWrap w:val="0"/>
            <w:vAlign w:val="center"/>
          </w:tcPr>
          <w:p w14:paraId="507D4C7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项目负责人</w:t>
            </w:r>
          </w:p>
        </w:tc>
        <w:tc>
          <w:tcPr>
            <w:tcW w:w="3790" w:type="pct"/>
            <w:noWrap w:val="0"/>
            <w:vAlign w:val="top"/>
          </w:tcPr>
          <w:p w14:paraId="45727911">
            <w:pPr>
              <w:pStyle w:val="9"/>
              <w:spacing w:line="360" w:lineRule="auto"/>
              <w:rPr>
                <w:rFonts w:hint="eastAsia" w:ascii="仿宋" w:hAnsi="仿宋" w:eastAsia="仿宋" w:cs="仿宋"/>
                <w:color w:val="000000"/>
                <w:sz w:val="21"/>
                <w:szCs w:val="21"/>
                <w:highlight w:val="none"/>
              </w:rPr>
            </w:pPr>
          </w:p>
        </w:tc>
      </w:tr>
      <w:tr w14:paraId="4168CE35">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209" w:type="pct"/>
            <w:noWrap w:val="0"/>
            <w:vAlign w:val="center"/>
          </w:tcPr>
          <w:p w14:paraId="32E0A0C6">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项目完成情况</w:t>
            </w:r>
          </w:p>
        </w:tc>
        <w:tc>
          <w:tcPr>
            <w:tcW w:w="3790" w:type="pct"/>
            <w:noWrap w:val="0"/>
            <w:vAlign w:val="top"/>
          </w:tcPr>
          <w:p w14:paraId="04EB3F57">
            <w:pPr>
              <w:pStyle w:val="9"/>
              <w:spacing w:line="360" w:lineRule="auto"/>
              <w:rPr>
                <w:rFonts w:hint="eastAsia" w:ascii="仿宋" w:hAnsi="仿宋" w:eastAsia="仿宋" w:cs="仿宋"/>
                <w:color w:val="000000"/>
                <w:sz w:val="21"/>
                <w:szCs w:val="21"/>
                <w:highlight w:val="none"/>
              </w:rPr>
            </w:pPr>
          </w:p>
        </w:tc>
      </w:tr>
      <w:tr w14:paraId="61EAF40D">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1157" w:hRule="atLeast"/>
          <w:jc w:val="center"/>
        </w:trPr>
        <w:tc>
          <w:tcPr>
            <w:tcW w:w="1209" w:type="pct"/>
            <w:noWrap w:val="0"/>
            <w:vAlign w:val="center"/>
          </w:tcPr>
          <w:p w14:paraId="1971F605">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项目描述</w:t>
            </w:r>
          </w:p>
        </w:tc>
        <w:tc>
          <w:tcPr>
            <w:tcW w:w="3790" w:type="pct"/>
            <w:noWrap w:val="0"/>
            <w:vAlign w:val="top"/>
          </w:tcPr>
          <w:p w14:paraId="5B26E3D7">
            <w:pPr>
              <w:pStyle w:val="9"/>
              <w:spacing w:line="360" w:lineRule="auto"/>
              <w:rPr>
                <w:rFonts w:hint="eastAsia" w:ascii="仿宋" w:hAnsi="仿宋" w:eastAsia="仿宋" w:cs="仿宋"/>
                <w:color w:val="000000"/>
                <w:sz w:val="21"/>
                <w:szCs w:val="21"/>
                <w:highlight w:val="none"/>
              </w:rPr>
            </w:pPr>
          </w:p>
        </w:tc>
      </w:tr>
      <w:tr w14:paraId="37268CCB">
        <w:tblPrEx>
          <w:tblBorders>
            <w:top w:val="single" w:color="000000" w:sz="12" w:space="0"/>
            <w:left w:val="single" w:color="000000" w:sz="12" w:space="0"/>
            <w:bottom w:val="single" w:color="000000" w:sz="12" w:space="0"/>
            <w:right w:val="single" w:color="000000" w:sz="12" w:space="0"/>
            <w:insideH w:val="single" w:color="auto" w:sz="4" w:space="0"/>
            <w:insideV w:val="single" w:color="auto" w:sz="4" w:space="0"/>
          </w:tblBorders>
          <w:tblCellMar>
            <w:top w:w="0" w:type="dxa"/>
            <w:left w:w="108" w:type="dxa"/>
            <w:bottom w:w="0" w:type="dxa"/>
            <w:right w:w="108" w:type="dxa"/>
          </w:tblCellMar>
        </w:tblPrEx>
        <w:trPr>
          <w:trHeight w:val="996" w:hRule="atLeast"/>
          <w:jc w:val="center"/>
        </w:trPr>
        <w:tc>
          <w:tcPr>
            <w:tcW w:w="1209" w:type="pct"/>
            <w:noWrap w:val="0"/>
            <w:vAlign w:val="center"/>
          </w:tcPr>
          <w:p w14:paraId="797C7B34">
            <w:pPr>
              <w:pStyle w:val="9"/>
              <w:spacing w:line="360" w:lineRule="auto"/>
              <w:jc w:val="center"/>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备注</w:t>
            </w:r>
          </w:p>
        </w:tc>
        <w:tc>
          <w:tcPr>
            <w:tcW w:w="3790" w:type="pct"/>
            <w:noWrap w:val="0"/>
            <w:vAlign w:val="top"/>
          </w:tcPr>
          <w:p w14:paraId="5EB342DA">
            <w:pPr>
              <w:pStyle w:val="9"/>
              <w:spacing w:line="360" w:lineRule="auto"/>
              <w:rPr>
                <w:rFonts w:hint="eastAsia" w:ascii="仿宋" w:hAnsi="仿宋" w:eastAsia="仿宋" w:cs="仿宋"/>
                <w:color w:val="000000"/>
                <w:sz w:val="21"/>
                <w:szCs w:val="21"/>
                <w:highlight w:val="none"/>
              </w:rPr>
            </w:pPr>
          </w:p>
        </w:tc>
      </w:tr>
    </w:tbl>
    <w:p w14:paraId="175ACD8A">
      <w:pPr>
        <w:pStyle w:val="2"/>
        <w:spacing w:after="0" w:line="360" w:lineRule="auto"/>
        <w:ind w:left="0" w:leftChars="0" w:firstLine="0" w:firstLineChars="0"/>
        <w:rPr>
          <w:rFonts w:hint="eastAsia" w:ascii="仿宋" w:hAnsi="仿宋" w:eastAsia="仿宋" w:cs="仿宋"/>
          <w:color w:val="000000"/>
          <w:highlight w:val="none"/>
        </w:rPr>
      </w:pPr>
      <w:r>
        <w:rPr>
          <w:rFonts w:hint="eastAsia" w:ascii="仿宋" w:hAnsi="仿宋" w:eastAsia="仿宋" w:cs="仿宋"/>
          <w:color w:val="000000"/>
          <w:highlight w:val="none"/>
        </w:rPr>
        <w:t>注：1.每张表格只填写一个项目，并标明序号。</w:t>
      </w:r>
    </w:p>
    <w:p w14:paraId="3B787216">
      <w:pPr>
        <w:pStyle w:val="2"/>
        <w:spacing w:after="0" w:line="360" w:lineRule="auto"/>
        <w:ind w:left="0" w:leftChars="0"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2.投标人应根据招标文件第三章“评标办法”评分业绩的要求在本表后附</w:t>
      </w:r>
      <w:r>
        <w:rPr>
          <w:rFonts w:hint="eastAsia" w:ascii="仿宋" w:hAnsi="仿宋" w:eastAsia="仿宋" w:cs="仿宋"/>
          <w:color w:val="000000"/>
          <w:highlight w:val="none"/>
          <w:lang w:val="en-US" w:eastAsia="zh-CN"/>
        </w:rPr>
        <w:t>业绩</w:t>
      </w:r>
      <w:r>
        <w:rPr>
          <w:rFonts w:hint="eastAsia" w:ascii="仿宋" w:hAnsi="仿宋" w:eastAsia="仿宋" w:cs="仿宋"/>
          <w:color w:val="000000"/>
          <w:highlight w:val="none"/>
        </w:rPr>
        <w:t>证明材料。</w:t>
      </w:r>
    </w:p>
    <w:p w14:paraId="169459CF">
      <w:pPr>
        <w:pStyle w:val="2"/>
        <w:spacing w:after="0" w:line="360" w:lineRule="auto"/>
        <w:ind w:left="0" w:leftChars="0" w:firstLine="420" w:firstLineChars="200"/>
        <w:rPr>
          <w:rFonts w:hint="eastAsia" w:ascii="仿宋" w:hAnsi="仿宋" w:eastAsia="仿宋" w:cs="仿宋"/>
          <w:b/>
          <w:bCs/>
          <w:color w:val="000000"/>
          <w:sz w:val="28"/>
          <w:szCs w:val="28"/>
          <w:highlight w:val="none"/>
        </w:rPr>
      </w:pPr>
      <w:r>
        <w:rPr>
          <w:rFonts w:hint="eastAsia" w:ascii="仿宋" w:hAnsi="仿宋" w:eastAsia="仿宋" w:cs="仿宋"/>
          <w:color w:val="000000"/>
          <w:highlight w:val="none"/>
        </w:rPr>
        <w:t>3.如近年来，投标人法人机构发生合法变更或重组或法人名称变更时，应提供相关部门的合法批件或其他相关证明材料来证明其所附业绩的继承性。</w:t>
      </w:r>
    </w:p>
    <w:p w14:paraId="00BBDB08">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br w:type="page"/>
      </w:r>
      <w:bookmarkStart w:id="102" w:name="_Toc13063"/>
      <w:r>
        <w:rPr>
          <w:rFonts w:hint="eastAsia" w:ascii="仿宋" w:hAnsi="仿宋" w:eastAsia="仿宋" w:cs="仿宋"/>
          <w:b/>
          <w:bCs/>
          <w:color w:val="000000"/>
          <w:sz w:val="28"/>
          <w:szCs w:val="28"/>
          <w:highlight w:val="none"/>
          <w:lang w:val="en-US" w:eastAsia="zh-CN"/>
        </w:rPr>
        <w:t>九</w:t>
      </w:r>
      <w:r>
        <w:rPr>
          <w:rFonts w:hint="eastAsia" w:ascii="仿宋" w:hAnsi="仿宋" w:eastAsia="仿宋" w:cs="仿宋"/>
          <w:b/>
          <w:bCs/>
          <w:color w:val="000000"/>
          <w:sz w:val="28"/>
          <w:szCs w:val="28"/>
          <w:highlight w:val="none"/>
        </w:rPr>
        <w:t>、</w:t>
      </w:r>
      <w:bookmarkEnd w:id="99"/>
      <w:bookmarkEnd w:id="100"/>
      <w:r>
        <w:rPr>
          <w:rFonts w:hint="eastAsia" w:ascii="仿宋" w:hAnsi="仿宋" w:eastAsia="仿宋" w:cs="仿宋"/>
          <w:b/>
          <w:bCs/>
          <w:color w:val="000000"/>
          <w:sz w:val="28"/>
          <w:szCs w:val="28"/>
          <w:highlight w:val="none"/>
        </w:rPr>
        <w:t>拟委任的项目经理、项目技术负责人和安全负责人资历表</w:t>
      </w:r>
      <w:bookmarkEnd w:id="102"/>
    </w:p>
    <w:tbl>
      <w:tblPr>
        <w:tblStyle w:val="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66"/>
        <w:gridCol w:w="1256"/>
        <w:gridCol w:w="193"/>
        <w:gridCol w:w="1086"/>
        <w:gridCol w:w="1266"/>
        <w:gridCol w:w="447"/>
        <w:gridCol w:w="1350"/>
        <w:gridCol w:w="153"/>
        <w:gridCol w:w="1505"/>
      </w:tblGrid>
      <w:tr w14:paraId="393BC5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8" w:hRule="atLeast"/>
        </w:trPr>
        <w:tc>
          <w:tcPr>
            <w:tcW w:w="743" w:type="pct"/>
            <w:noWrap w:val="0"/>
            <w:vAlign w:val="center"/>
          </w:tcPr>
          <w:p w14:paraId="61796A6B">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姓  名</w:t>
            </w:r>
          </w:p>
        </w:tc>
        <w:tc>
          <w:tcPr>
            <w:tcW w:w="850" w:type="pct"/>
            <w:gridSpan w:val="2"/>
            <w:noWrap w:val="0"/>
            <w:vAlign w:val="center"/>
          </w:tcPr>
          <w:p w14:paraId="6FFD2634">
            <w:pPr>
              <w:spacing w:line="360" w:lineRule="auto"/>
              <w:jc w:val="center"/>
              <w:rPr>
                <w:rFonts w:hint="eastAsia" w:ascii="仿宋" w:hAnsi="仿宋" w:eastAsia="仿宋" w:cs="仿宋"/>
                <w:color w:val="000000"/>
                <w:highlight w:val="none"/>
              </w:rPr>
            </w:pPr>
          </w:p>
        </w:tc>
        <w:tc>
          <w:tcPr>
            <w:tcW w:w="637" w:type="pct"/>
            <w:noWrap w:val="0"/>
            <w:vAlign w:val="center"/>
          </w:tcPr>
          <w:p w14:paraId="34E09FBE">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年  龄</w:t>
            </w:r>
          </w:p>
        </w:tc>
        <w:tc>
          <w:tcPr>
            <w:tcW w:w="743" w:type="pct"/>
            <w:noWrap w:val="0"/>
            <w:vAlign w:val="center"/>
          </w:tcPr>
          <w:p w14:paraId="0AC359AC">
            <w:pPr>
              <w:spacing w:line="360" w:lineRule="auto"/>
              <w:jc w:val="center"/>
              <w:rPr>
                <w:rFonts w:hint="eastAsia" w:ascii="仿宋" w:hAnsi="仿宋" w:eastAsia="仿宋" w:cs="仿宋"/>
                <w:color w:val="000000"/>
                <w:highlight w:val="none"/>
              </w:rPr>
            </w:pPr>
          </w:p>
        </w:tc>
        <w:tc>
          <w:tcPr>
            <w:tcW w:w="1054" w:type="pct"/>
            <w:gridSpan w:val="2"/>
            <w:noWrap w:val="0"/>
            <w:vAlign w:val="center"/>
          </w:tcPr>
          <w:p w14:paraId="7DCE8D6E">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专  业</w:t>
            </w:r>
          </w:p>
        </w:tc>
        <w:tc>
          <w:tcPr>
            <w:tcW w:w="972" w:type="pct"/>
            <w:gridSpan w:val="2"/>
            <w:noWrap w:val="0"/>
            <w:vAlign w:val="center"/>
          </w:tcPr>
          <w:p w14:paraId="073FD49C">
            <w:pPr>
              <w:spacing w:line="360" w:lineRule="auto"/>
              <w:jc w:val="center"/>
              <w:rPr>
                <w:rFonts w:hint="eastAsia" w:ascii="仿宋" w:hAnsi="仿宋" w:eastAsia="仿宋" w:cs="仿宋"/>
                <w:color w:val="000000"/>
                <w:highlight w:val="none"/>
              </w:rPr>
            </w:pPr>
          </w:p>
        </w:tc>
      </w:tr>
      <w:tr w14:paraId="102ED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43" w:type="pct"/>
            <w:noWrap w:val="0"/>
            <w:vAlign w:val="center"/>
          </w:tcPr>
          <w:p w14:paraId="58CC103F">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技术职称</w:t>
            </w:r>
          </w:p>
        </w:tc>
        <w:tc>
          <w:tcPr>
            <w:tcW w:w="850" w:type="pct"/>
            <w:gridSpan w:val="2"/>
            <w:noWrap w:val="0"/>
            <w:vAlign w:val="center"/>
          </w:tcPr>
          <w:p w14:paraId="3FCF4903">
            <w:pPr>
              <w:spacing w:line="360" w:lineRule="auto"/>
              <w:jc w:val="center"/>
              <w:rPr>
                <w:rFonts w:hint="eastAsia" w:ascii="仿宋" w:hAnsi="仿宋" w:eastAsia="仿宋" w:cs="仿宋"/>
                <w:color w:val="000000"/>
                <w:highlight w:val="none"/>
              </w:rPr>
            </w:pPr>
          </w:p>
        </w:tc>
        <w:tc>
          <w:tcPr>
            <w:tcW w:w="637" w:type="pct"/>
            <w:noWrap w:val="0"/>
            <w:vAlign w:val="center"/>
          </w:tcPr>
          <w:p w14:paraId="03465A68">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学历</w:t>
            </w:r>
          </w:p>
        </w:tc>
        <w:tc>
          <w:tcPr>
            <w:tcW w:w="743" w:type="pct"/>
            <w:noWrap w:val="0"/>
            <w:vAlign w:val="center"/>
          </w:tcPr>
          <w:p w14:paraId="77F609FF">
            <w:pPr>
              <w:spacing w:line="360" w:lineRule="auto"/>
              <w:jc w:val="center"/>
              <w:rPr>
                <w:rFonts w:hint="eastAsia" w:ascii="仿宋" w:hAnsi="仿宋" w:eastAsia="仿宋" w:cs="仿宋"/>
                <w:color w:val="000000"/>
                <w:highlight w:val="none"/>
              </w:rPr>
            </w:pPr>
          </w:p>
        </w:tc>
        <w:tc>
          <w:tcPr>
            <w:tcW w:w="1054" w:type="pct"/>
            <w:gridSpan w:val="2"/>
            <w:noWrap w:val="0"/>
            <w:vAlign w:val="center"/>
          </w:tcPr>
          <w:p w14:paraId="42891CA9">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拟在本标段</w:t>
            </w:r>
          </w:p>
          <w:p w14:paraId="02B4755D">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工程担任职务</w:t>
            </w:r>
          </w:p>
        </w:tc>
        <w:tc>
          <w:tcPr>
            <w:tcW w:w="972" w:type="pct"/>
            <w:gridSpan w:val="2"/>
            <w:noWrap w:val="0"/>
            <w:vAlign w:val="center"/>
          </w:tcPr>
          <w:p w14:paraId="4F7DE080">
            <w:pPr>
              <w:spacing w:line="360" w:lineRule="auto"/>
              <w:jc w:val="center"/>
              <w:rPr>
                <w:rFonts w:hint="eastAsia" w:ascii="仿宋" w:hAnsi="仿宋" w:eastAsia="仿宋" w:cs="仿宋"/>
                <w:color w:val="000000"/>
                <w:highlight w:val="none"/>
              </w:rPr>
            </w:pPr>
          </w:p>
        </w:tc>
      </w:tr>
      <w:tr w14:paraId="0FA972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trPr>
        <w:tc>
          <w:tcPr>
            <w:tcW w:w="743" w:type="pct"/>
            <w:noWrap w:val="0"/>
            <w:vAlign w:val="center"/>
          </w:tcPr>
          <w:p w14:paraId="4AD381F9">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工作年限</w:t>
            </w:r>
          </w:p>
        </w:tc>
        <w:tc>
          <w:tcPr>
            <w:tcW w:w="2230" w:type="pct"/>
            <w:gridSpan w:val="4"/>
            <w:noWrap w:val="0"/>
            <w:vAlign w:val="center"/>
          </w:tcPr>
          <w:p w14:paraId="6E8D6566">
            <w:pPr>
              <w:spacing w:line="360" w:lineRule="auto"/>
              <w:jc w:val="center"/>
              <w:rPr>
                <w:rFonts w:hint="eastAsia" w:ascii="仿宋" w:hAnsi="仿宋" w:eastAsia="仿宋" w:cs="仿宋"/>
                <w:color w:val="000000"/>
                <w:highlight w:val="none"/>
              </w:rPr>
            </w:pPr>
          </w:p>
        </w:tc>
        <w:tc>
          <w:tcPr>
            <w:tcW w:w="1054" w:type="pct"/>
            <w:gridSpan w:val="2"/>
            <w:noWrap w:val="0"/>
            <w:vAlign w:val="center"/>
          </w:tcPr>
          <w:p w14:paraId="2EE55EA2">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类似施工经验年限</w:t>
            </w:r>
          </w:p>
        </w:tc>
        <w:tc>
          <w:tcPr>
            <w:tcW w:w="972" w:type="pct"/>
            <w:gridSpan w:val="2"/>
            <w:noWrap w:val="0"/>
            <w:vAlign w:val="center"/>
          </w:tcPr>
          <w:p w14:paraId="28E04517">
            <w:pPr>
              <w:spacing w:line="360" w:lineRule="auto"/>
              <w:jc w:val="center"/>
              <w:rPr>
                <w:rFonts w:hint="eastAsia" w:ascii="仿宋" w:hAnsi="仿宋" w:eastAsia="仿宋" w:cs="仿宋"/>
                <w:color w:val="000000"/>
                <w:highlight w:val="none"/>
              </w:rPr>
            </w:pPr>
          </w:p>
        </w:tc>
      </w:tr>
      <w:tr w14:paraId="0BAE7F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8" w:hRule="atLeast"/>
        </w:trPr>
        <w:tc>
          <w:tcPr>
            <w:tcW w:w="743" w:type="pct"/>
            <w:noWrap w:val="0"/>
            <w:vAlign w:val="center"/>
          </w:tcPr>
          <w:p w14:paraId="53B27566">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毕业学校</w:t>
            </w:r>
          </w:p>
        </w:tc>
        <w:tc>
          <w:tcPr>
            <w:tcW w:w="4257" w:type="pct"/>
            <w:gridSpan w:val="8"/>
            <w:noWrap w:val="0"/>
            <w:vAlign w:val="center"/>
          </w:tcPr>
          <w:p w14:paraId="4A243C79">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月毕业于</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学校</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专业，学制</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p>
        </w:tc>
      </w:tr>
      <w:tr w14:paraId="74A67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0" w:hRule="atLeast"/>
        </w:trPr>
        <w:tc>
          <w:tcPr>
            <w:tcW w:w="5000" w:type="pct"/>
            <w:gridSpan w:val="9"/>
            <w:noWrap w:val="0"/>
            <w:vAlign w:val="center"/>
          </w:tcPr>
          <w:p w14:paraId="6657DC3E">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经       历</w:t>
            </w:r>
          </w:p>
        </w:tc>
      </w:tr>
      <w:tr w14:paraId="74DEF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78" w:hRule="atLeast"/>
        </w:trPr>
        <w:tc>
          <w:tcPr>
            <w:tcW w:w="743" w:type="pct"/>
            <w:noWrap w:val="0"/>
            <w:vAlign w:val="center"/>
          </w:tcPr>
          <w:p w14:paraId="5C8C5482">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时间</w:t>
            </w:r>
          </w:p>
        </w:tc>
        <w:tc>
          <w:tcPr>
            <w:tcW w:w="2492" w:type="pct"/>
            <w:gridSpan w:val="5"/>
            <w:noWrap w:val="0"/>
            <w:vAlign w:val="center"/>
          </w:tcPr>
          <w:p w14:paraId="1D9ECC79">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参加过的类似工程项目名称</w:t>
            </w:r>
          </w:p>
        </w:tc>
        <w:tc>
          <w:tcPr>
            <w:tcW w:w="882" w:type="pct"/>
            <w:gridSpan w:val="2"/>
            <w:noWrap w:val="0"/>
            <w:vAlign w:val="center"/>
          </w:tcPr>
          <w:p w14:paraId="64A79A33">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担任职务</w:t>
            </w:r>
          </w:p>
        </w:tc>
        <w:tc>
          <w:tcPr>
            <w:tcW w:w="882" w:type="pct"/>
            <w:noWrap w:val="0"/>
            <w:vAlign w:val="center"/>
          </w:tcPr>
          <w:p w14:paraId="15A471E1">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发包人及</w:t>
            </w:r>
          </w:p>
          <w:p w14:paraId="2D6ABB9D">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联系电话</w:t>
            </w:r>
          </w:p>
        </w:tc>
      </w:tr>
      <w:tr w14:paraId="28CD03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43" w:type="pct"/>
            <w:tcBorders>
              <w:bottom w:val="single" w:color="auto" w:sz="4" w:space="0"/>
            </w:tcBorders>
            <w:noWrap w:val="0"/>
            <w:vAlign w:val="center"/>
          </w:tcPr>
          <w:p w14:paraId="4D1C2FB6">
            <w:pPr>
              <w:spacing w:line="360" w:lineRule="auto"/>
              <w:jc w:val="center"/>
              <w:rPr>
                <w:rFonts w:hint="eastAsia" w:ascii="仿宋" w:hAnsi="仿宋" w:eastAsia="仿宋" w:cs="仿宋"/>
                <w:color w:val="000000"/>
                <w:highlight w:val="none"/>
              </w:rPr>
            </w:pPr>
          </w:p>
        </w:tc>
        <w:tc>
          <w:tcPr>
            <w:tcW w:w="2492" w:type="pct"/>
            <w:gridSpan w:val="5"/>
            <w:tcBorders>
              <w:bottom w:val="single" w:color="auto" w:sz="4" w:space="0"/>
            </w:tcBorders>
            <w:noWrap w:val="0"/>
            <w:vAlign w:val="center"/>
          </w:tcPr>
          <w:p w14:paraId="0558FE39">
            <w:pPr>
              <w:spacing w:line="360" w:lineRule="auto"/>
              <w:rPr>
                <w:rFonts w:hint="eastAsia" w:ascii="仿宋" w:hAnsi="仿宋" w:eastAsia="仿宋" w:cs="仿宋"/>
                <w:color w:val="000000"/>
                <w:highlight w:val="none"/>
              </w:rPr>
            </w:pPr>
          </w:p>
        </w:tc>
        <w:tc>
          <w:tcPr>
            <w:tcW w:w="882" w:type="pct"/>
            <w:gridSpan w:val="2"/>
            <w:tcBorders>
              <w:bottom w:val="single" w:color="auto" w:sz="4" w:space="0"/>
            </w:tcBorders>
            <w:noWrap w:val="0"/>
            <w:vAlign w:val="center"/>
          </w:tcPr>
          <w:p w14:paraId="75B8D99C">
            <w:pPr>
              <w:spacing w:line="360" w:lineRule="auto"/>
              <w:rPr>
                <w:rFonts w:hint="eastAsia" w:ascii="仿宋" w:hAnsi="仿宋" w:eastAsia="仿宋" w:cs="仿宋"/>
                <w:color w:val="000000"/>
                <w:highlight w:val="none"/>
              </w:rPr>
            </w:pPr>
          </w:p>
        </w:tc>
        <w:tc>
          <w:tcPr>
            <w:tcW w:w="882" w:type="pct"/>
            <w:tcBorders>
              <w:bottom w:val="single" w:color="auto" w:sz="4" w:space="0"/>
            </w:tcBorders>
            <w:noWrap w:val="0"/>
            <w:vAlign w:val="center"/>
          </w:tcPr>
          <w:p w14:paraId="6F91B6CE">
            <w:pPr>
              <w:spacing w:line="360" w:lineRule="auto"/>
              <w:jc w:val="center"/>
              <w:rPr>
                <w:rFonts w:hint="eastAsia" w:ascii="仿宋" w:hAnsi="仿宋" w:eastAsia="仿宋" w:cs="仿宋"/>
                <w:color w:val="000000"/>
                <w:highlight w:val="none"/>
              </w:rPr>
            </w:pPr>
          </w:p>
        </w:tc>
      </w:tr>
      <w:tr w14:paraId="4C74A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743" w:type="pct"/>
            <w:tcBorders>
              <w:top w:val="single" w:color="auto" w:sz="4" w:space="0"/>
              <w:bottom w:val="single" w:color="auto" w:sz="4" w:space="0"/>
            </w:tcBorders>
            <w:noWrap w:val="0"/>
            <w:vAlign w:val="center"/>
          </w:tcPr>
          <w:p w14:paraId="416AFDA0">
            <w:pPr>
              <w:spacing w:line="360" w:lineRule="auto"/>
              <w:jc w:val="center"/>
              <w:rPr>
                <w:rFonts w:hint="eastAsia" w:ascii="仿宋" w:hAnsi="仿宋" w:eastAsia="仿宋" w:cs="仿宋"/>
                <w:color w:val="000000"/>
                <w:highlight w:val="none"/>
              </w:rPr>
            </w:pPr>
          </w:p>
        </w:tc>
        <w:tc>
          <w:tcPr>
            <w:tcW w:w="2492" w:type="pct"/>
            <w:gridSpan w:val="5"/>
            <w:tcBorders>
              <w:top w:val="single" w:color="auto" w:sz="4" w:space="0"/>
              <w:bottom w:val="single" w:color="auto" w:sz="4" w:space="0"/>
            </w:tcBorders>
            <w:noWrap w:val="0"/>
            <w:vAlign w:val="center"/>
          </w:tcPr>
          <w:p w14:paraId="327B27EB">
            <w:pPr>
              <w:spacing w:line="360" w:lineRule="auto"/>
              <w:rPr>
                <w:rFonts w:hint="eastAsia" w:ascii="仿宋" w:hAnsi="仿宋" w:eastAsia="仿宋" w:cs="仿宋"/>
                <w:color w:val="000000"/>
                <w:highlight w:val="none"/>
              </w:rPr>
            </w:pPr>
          </w:p>
        </w:tc>
        <w:tc>
          <w:tcPr>
            <w:tcW w:w="882" w:type="pct"/>
            <w:gridSpan w:val="2"/>
            <w:tcBorders>
              <w:top w:val="single" w:color="auto" w:sz="4" w:space="0"/>
              <w:bottom w:val="single" w:color="auto" w:sz="4" w:space="0"/>
            </w:tcBorders>
            <w:noWrap w:val="0"/>
            <w:vAlign w:val="center"/>
          </w:tcPr>
          <w:p w14:paraId="68FD0B0D">
            <w:pPr>
              <w:spacing w:line="360" w:lineRule="auto"/>
              <w:jc w:val="center"/>
              <w:rPr>
                <w:rFonts w:hint="eastAsia" w:ascii="仿宋" w:hAnsi="仿宋" w:eastAsia="仿宋" w:cs="仿宋"/>
                <w:color w:val="000000"/>
                <w:highlight w:val="none"/>
              </w:rPr>
            </w:pPr>
          </w:p>
        </w:tc>
        <w:tc>
          <w:tcPr>
            <w:tcW w:w="882" w:type="pct"/>
            <w:tcBorders>
              <w:top w:val="single" w:color="auto" w:sz="4" w:space="0"/>
              <w:bottom w:val="single" w:color="auto" w:sz="4" w:space="0"/>
            </w:tcBorders>
            <w:noWrap w:val="0"/>
            <w:vAlign w:val="center"/>
          </w:tcPr>
          <w:p w14:paraId="0C2AE0AB">
            <w:pPr>
              <w:spacing w:line="360" w:lineRule="auto"/>
              <w:jc w:val="center"/>
              <w:rPr>
                <w:rFonts w:hint="eastAsia" w:ascii="仿宋" w:hAnsi="仿宋" w:eastAsia="仿宋" w:cs="仿宋"/>
                <w:color w:val="000000"/>
                <w:highlight w:val="none"/>
              </w:rPr>
            </w:pPr>
          </w:p>
        </w:tc>
      </w:tr>
      <w:tr w14:paraId="26A668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atLeast"/>
        </w:trPr>
        <w:tc>
          <w:tcPr>
            <w:tcW w:w="1480" w:type="pct"/>
            <w:gridSpan w:val="2"/>
            <w:tcBorders>
              <w:top w:val="single" w:color="auto" w:sz="4" w:space="0"/>
              <w:bottom w:val="single" w:color="auto" w:sz="4" w:space="0"/>
              <w:right w:val="single" w:color="auto" w:sz="4" w:space="0"/>
            </w:tcBorders>
            <w:noWrap w:val="0"/>
            <w:vAlign w:val="center"/>
          </w:tcPr>
          <w:p w14:paraId="09E8BD66">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获奖情况</w:t>
            </w:r>
          </w:p>
        </w:tc>
        <w:tc>
          <w:tcPr>
            <w:tcW w:w="3520" w:type="pct"/>
            <w:gridSpan w:val="7"/>
            <w:tcBorders>
              <w:top w:val="single" w:color="auto" w:sz="4" w:space="0"/>
              <w:left w:val="single" w:color="auto" w:sz="4" w:space="0"/>
              <w:bottom w:val="single" w:color="auto" w:sz="4" w:space="0"/>
            </w:tcBorders>
            <w:noWrap w:val="0"/>
            <w:vAlign w:val="center"/>
          </w:tcPr>
          <w:p w14:paraId="2D7F2CE8">
            <w:pPr>
              <w:spacing w:line="360" w:lineRule="auto"/>
              <w:jc w:val="center"/>
              <w:rPr>
                <w:rFonts w:hint="eastAsia" w:ascii="仿宋" w:hAnsi="仿宋" w:eastAsia="仿宋" w:cs="仿宋"/>
                <w:color w:val="000000"/>
                <w:highlight w:val="none"/>
              </w:rPr>
            </w:pPr>
          </w:p>
          <w:p w14:paraId="33D3C913">
            <w:pPr>
              <w:spacing w:line="360" w:lineRule="auto"/>
              <w:jc w:val="center"/>
              <w:rPr>
                <w:rFonts w:hint="eastAsia" w:ascii="仿宋" w:hAnsi="仿宋" w:eastAsia="仿宋" w:cs="仿宋"/>
                <w:color w:val="000000"/>
                <w:highlight w:val="none"/>
              </w:rPr>
            </w:pPr>
          </w:p>
        </w:tc>
      </w:tr>
      <w:tr w14:paraId="3DB4BA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8" w:hRule="atLeast"/>
        </w:trPr>
        <w:tc>
          <w:tcPr>
            <w:tcW w:w="1480" w:type="pct"/>
            <w:gridSpan w:val="2"/>
            <w:tcBorders>
              <w:top w:val="single" w:color="auto" w:sz="4" w:space="0"/>
              <w:bottom w:val="single" w:color="auto" w:sz="4" w:space="0"/>
              <w:right w:val="single" w:color="auto" w:sz="4" w:space="0"/>
            </w:tcBorders>
            <w:noWrap w:val="0"/>
            <w:vAlign w:val="center"/>
          </w:tcPr>
          <w:p w14:paraId="15AD6F9E">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说明在岗情况</w:t>
            </w:r>
          </w:p>
        </w:tc>
        <w:tc>
          <w:tcPr>
            <w:tcW w:w="3520" w:type="pct"/>
            <w:gridSpan w:val="7"/>
            <w:tcBorders>
              <w:top w:val="single" w:color="auto" w:sz="4" w:space="0"/>
              <w:left w:val="single" w:color="auto" w:sz="4" w:space="0"/>
              <w:bottom w:val="single" w:color="auto" w:sz="4" w:space="0"/>
            </w:tcBorders>
            <w:noWrap w:val="0"/>
            <w:vAlign w:val="center"/>
          </w:tcPr>
          <w:p w14:paraId="42E9DE87">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□目前未在其他项目上任职，现从事工作为：</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p>
          <w:p w14:paraId="6DC2185F">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□目前虽在其他项目上任职，但本项目中标后能够从该项目撤离，目前任职项目：</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，担任职位：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p>
        </w:tc>
      </w:tr>
      <w:tr w14:paraId="3D39F4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8" w:hRule="atLeast"/>
        </w:trPr>
        <w:tc>
          <w:tcPr>
            <w:tcW w:w="1480" w:type="pct"/>
            <w:gridSpan w:val="2"/>
            <w:tcBorders>
              <w:top w:val="single" w:color="auto" w:sz="4" w:space="0"/>
              <w:right w:val="single" w:color="auto" w:sz="4" w:space="0"/>
            </w:tcBorders>
            <w:noWrap w:val="0"/>
            <w:vAlign w:val="center"/>
          </w:tcPr>
          <w:p w14:paraId="77E974D0">
            <w:pPr>
              <w:spacing w:line="360" w:lineRule="auto"/>
              <w:jc w:val="center"/>
              <w:rPr>
                <w:rFonts w:hint="eastAsia" w:ascii="仿宋" w:hAnsi="仿宋" w:eastAsia="仿宋" w:cs="仿宋"/>
                <w:color w:val="000000"/>
                <w:highlight w:val="none"/>
              </w:rPr>
            </w:pPr>
            <w:r>
              <w:rPr>
                <w:rFonts w:hint="eastAsia" w:ascii="仿宋" w:hAnsi="仿宋" w:eastAsia="仿宋" w:cs="仿宋"/>
                <w:color w:val="000000"/>
                <w:highlight w:val="none"/>
              </w:rPr>
              <w:t>备    注</w:t>
            </w:r>
          </w:p>
        </w:tc>
        <w:tc>
          <w:tcPr>
            <w:tcW w:w="3520" w:type="pct"/>
            <w:gridSpan w:val="7"/>
            <w:tcBorders>
              <w:top w:val="single" w:color="auto" w:sz="4" w:space="0"/>
              <w:left w:val="single" w:color="auto" w:sz="4" w:space="0"/>
            </w:tcBorders>
            <w:noWrap w:val="0"/>
            <w:vAlign w:val="center"/>
          </w:tcPr>
          <w:p w14:paraId="4085E455">
            <w:pPr>
              <w:spacing w:line="360" w:lineRule="auto"/>
              <w:jc w:val="center"/>
              <w:rPr>
                <w:rFonts w:hint="eastAsia" w:ascii="仿宋" w:hAnsi="仿宋" w:eastAsia="仿宋" w:cs="仿宋"/>
                <w:color w:val="000000"/>
                <w:highlight w:val="none"/>
              </w:rPr>
            </w:pPr>
          </w:p>
        </w:tc>
      </w:tr>
    </w:tbl>
    <w:p w14:paraId="04FE52EC">
      <w:pPr>
        <w:pStyle w:val="2"/>
        <w:spacing w:after="0" w:line="360" w:lineRule="auto"/>
        <w:ind w:left="0" w:leftChars="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 xml:space="preserve">注：1.本表应填写项目经理、项目技术负责人和安全负责人相关情况。 </w:t>
      </w:r>
    </w:p>
    <w:p w14:paraId="2DCC13A0">
      <w:pPr>
        <w:pStyle w:val="2"/>
        <w:spacing w:after="0" w:line="360" w:lineRule="auto"/>
        <w:ind w:left="0" w:leftChars="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2.投标人应根据招标文件第二章投标人须知前附表附录5的要求在本表后附相关证明材料。</w:t>
      </w:r>
    </w:p>
    <w:p w14:paraId="271F911A">
      <w:pPr>
        <w:pStyle w:val="2"/>
        <w:spacing w:after="0" w:line="360" w:lineRule="auto"/>
        <w:ind w:left="0" w:leftChars="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3.项目经理若曾在其他在建合同工程中担任项目经理（包括设计施工总承包项目中的施工负责人）但已进行更换的，应附项目发包人的同意更换证明材料，否则更换前后的项目经理均视为有“在建合同工程”。</w:t>
      </w:r>
    </w:p>
    <w:p w14:paraId="30A1C7B4">
      <w:pPr>
        <w:pStyle w:val="2"/>
        <w:spacing w:after="0" w:line="360" w:lineRule="auto"/>
        <w:ind w:left="0" w:leftChars="0" w:firstLine="420" w:firstLineChars="200"/>
        <w:jc w:val="left"/>
        <w:rPr>
          <w:rFonts w:hint="eastAsia" w:ascii="仿宋" w:hAnsi="仿宋" w:eastAsia="仿宋" w:cs="仿宋"/>
          <w:color w:val="000000"/>
          <w:szCs w:val="21"/>
          <w:highlight w:val="none"/>
        </w:rPr>
        <w:sectPr>
          <w:headerReference r:id="rId5" w:type="default"/>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p>
    <w:p w14:paraId="38600068">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bookmarkStart w:id="103" w:name="_Toc29740"/>
      <w:bookmarkStart w:id="104" w:name="_Toc106973249"/>
      <w:bookmarkStart w:id="105" w:name="_Toc19206"/>
      <w:r>
        <w:rPr>
          <w:rFonts w:hint="eastAsia" w:ascii="仿宋" w:hAnsi="仿宋" w:eastAsia="仿宋" w:cs="仿宋"/>
          <w:b/>
          <w:bCs/>
          <w:color w:val="000000"/>
          <w:sz w:val="28"/>
          <w:szCs w:val="28"/>
          <w:highlight w:val="none"/>
          <w:lang w:val="en-US" w:eastAsia="zh-CN"/>
        </w:rPr>
        <w:t>十</w:t>
      </w:r>
      <w:r>
        <w:rPr>
          <w:rFonts w:hint="eastAsia" w:ascii="仿宋" w:hAnsi="仿宋" w:eastAsia="仿宋" w:cs="仿宋"/>
          <w:b/>
          <w:bCs/>
          <w:color w:val="000000"/>
          <w:sz w:val="28"/>
          <w:szCs w:val="28"/>
          <w:highlight w:val="none"/>
        </w:rPr>
        <w:t>、履约行为表</w:t>
      </w:r>
      <w:bookmarkEnd w:id="103"/>
      <w:bookmarkEnd w:id="104"/>
    </w:p>
    <w:tbl>
      <w:tblPr>
        <w:tblStyle w:val="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4339"/>
        <w:gridCol w:w="4183"/>
      </w:tblGrid>
      <w:tr w14:paraId="6FA5EF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4" w:hRule="atLeast"/>
        </w:trPr>
        <w:tc>
          <w:tcPr>
            <w:tcW w:w="5000" w:type="pct"/>
            <w:gridSpan w:val="2"/>
            <w:noWrap w:val="0"/>
            <w:vAlign w:val="center"/>
          </w:tcPr>
          <w:p w14:paraId="0F9702E0">
            <w:pPr>
              <w:wordWrap w:val="0"/>
              <w:spacing w:line="360" w:lineRule="auto"/>
              <w:jc w:val="center"/>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  标  人  应  如  实  填  写  下  列  内  容</w:t>
            </w:r>
          </w:p>
        </w:tc>
      </w:tr>
      <w:tr w14:paraId="23F176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64" w:hRule="atLeast"/>
        </w:trPr>
        <w:tc>
          <w:tcPr>
            <w:tcW w:w="2546" w:type="pct"/>
            <w:noWrap w:val="0"/>
            <w:vAlign w:val="top"/>
          </w:tcPr>
          <w:p w14:paraId="4CC6DDC0">
            <w:pPr>
              <w:wordWrap w:val="0"/>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投标人应如实填写下列内容：</w:t>
            </w:r>
          </w:p>
          <w:p w14:paraId="3E335A31">
            <w:pPr>
              <w:wordWrap w:val="0"/>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1.近一年（2025年7月1日以来），有无被交通运输部、浙江省交通运输厅以外的省级及以上单位（部门）书面通报，被限制投标，并在处罚期内；</w:t>
            </w:r>
          </w:p>
          <w:p w14:paraId="1AD7AB23">
            <w:pPr>
              <w:wordWrap w:val="0"/>
              <w:spacing w:line="360" w:lineRule="auto"/>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2.近三年（2023年7月1日以来），投标人或其法定代表人、拟委任的项目经理在工程建设领域中，有无行贿行为构成或未构成犯罪的（以中国裁判文书网（http://wenshu.court.gov.cn/）网站页面显示内容为准，时间以法院判决书判决时间为准）；</w:t>
            </w:r>
          </w:p>
          <w:p w14:paraId="420D4A7C">
            <w:pPr>
              <w:wordWrap w:val="0"/>
              <w:spacing w:line="360" w:lineRule="auto"/>
              <w:ind w:firstLine="420" w:firstLineChars="200"/>
              <w:rPr>
                <w:rFonts w:ascii="仿宋" w:hAnsi="仿宋" w:eastAsia="仿宋" w:cs="仿宋"/>
                <w:color w:val="000000"/>
                <w:szCs w:val="21"/>
                <w:highlight w:val="none"/>
              </w:rPr>
            </w:pPr>
            <w:r>
              <w:rPr>
                <w:rFonts w:hint="eastAsia" w:ascii="仿宋" w:hAnsi="仿宋" w:eastAsia="仿宋" w:cs="仿宋"/>
                <w:color w:val="000000"/>
                <w:szCs w:val="21"/>
                <w:highlight w:val="none"/>
              </w:rPr>
              <w:t>3.有无存在投标人须知第 1.4.3、1.4.4情形。</w:t>
            </w:r>
          </w:p>
          <w:p w14:paraId="04003716">
            <w:pPr>
              <w:wordWrap w:val="0"/>
              <w:spacing w:line="360" w:lineRule="auto"/>
              <w:ind w:firstLine="420" w:firstLineChars="200"/>
              <w:rPr>
                <w:rFonts w:hint="eastAsia" w:ascii="仿宋" w:hAnsi="仿宋" w:eastAsia="仿宋" w:cs="仿宋"/>
                <w:color w:val="000000"/>
                <w:szCs w:val="21"/>
                <w:highlight w:val="none"/>
              </w:rPr>
            </w:pPr>
          </w:p>
        </w:tc>
        <w:tc>
          <w:tcPr>
            <w:tcW w:w="2453" w:type="pct"/>
            <w:noWrap w:val="0"/>
            <w:vAlign w:val="center"/>
          </w:tcPr>
          <w:p w14:paraId="6BC042C1">
            <w:pPr>
              <w:wordWrap w:val="0"/>
              <w:spacing w:line="360" w:lineRule="auto"/>
              <w:jc w:val="center"/>
              <w:rPr>
                <w:rFonts w:hint="eastAsia" w:ascii="仿宋" w:hAnsi="仿宋" w:eastAsia="仿宋" w:cs="仿宋"/>
                <w:color w:val="000000"/>
                <w:szCs w:val="21"/>
                <w:highlight w:val="none"/>
              </w:rPr>
            </w:pPr>
          </w:p>
        </w:tc>
      </w:tr>
    </w:tbl>
    <w:p w14:paraId="50CDCC02">
      <w:pPr>
        <w:autoSpaceDE w:val="0"/>
        <w:autoSpaceDN w:val="0"/>
        <w:adjustRightInd w:val="0"/>
        <w:spacing w:line="360" w:lineRule="auto"/>
        <w:jc w:val="center"/>
        <w:outlineLvl w:val="2"/>
        <w:rPr>
          <w:rFonts w:hint="eastAsia" w:ascii="仿宋" w:hAnsi="仿宋" w:eastAsia="仿宋" w:cs="仿宋"/>
          <w:b/>
          <w:bCs/>
          <w:color w:val="000000"/>
          <w:sz w:val="28"/>
          <w:szCs w:val="28"/>
          <w:highlight w:val="none"/>
        </w:rPr>
        <w:sectPr>
          <w:headerReference r:id="rId6" w:type="default"/>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pPr>
    </w:p>
    <w:p w14:paraId="3AAE6808">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bookmarkStart w:id="106" w:name="_Toc234382989"/>
      <w:bookmarkStart w:id="107" w:name="_Toc262895618"/>
      <w:bookmarkStart w:id="108" w:name="_Toc345"/>
      <w:bookmarkStart w:id="109" w:name="_Toc245477501"/>
      <w:bookmarkStart w:id="110" w:name="_Toc21846"/>
      <w:bookmarkStart w:id="111" w:name="_Toc27939"/>
      <w:bookmarkStart w:id="112" w:name="_Toc17152"/>
      <w:bookmarkStart w:id="113" w:name="_Toc28632"/>
      <w:bookmarkStart w:id="114" w:name="_Toc3931"/>
      <w:bookmarkStart w:id="115" w:name="_Toc18678"/>
      <w:bookmarkStart w:id="116" w:name="_Toc19892"/>
      <w:bookmarkStart w:id="117" w:name="_Toc18189"/>
      <w:bookmarkStart w:id="118" w:name="_Toc20133"/>
      <w:bookmarkStart w:id="119" w:name="_Toc28261"/>
      <w:bookmarkStart w:id="120" w:name="_Toc30749"/>
      <w:bookmarkStart w:id="121" w:name="_Toc4670"/>
      <w:bookmarkStart w:id="122" w:name="_Toc15353"/>
      <w:bookmarkStart w:id="123" w:name="_Toc21261"/>
      <w:bookmarkStart w:id="124" w:name="_Toc28345"/>
      <w:bookmarkStart w:id="125" w:name="_Toc27976"/>
      <w:bookmarkStart w:id="126" w:name="_Toc239671882"/>
      <w:bookmarkStart w:id="127" w:name="_Toc7662"/>
      <w:bookmarkStart w:id="128" w:name="_Toc12044"/>
      <w:bookmarkStart w:id="129" w:name="_Toc106973250"/>
      <w:bookmarkStart w:id="130" w:name="_Toc5756"/>
      <w:bookmarkStart w:id="131" w:name="_Toc31332"/>
      <w:bookmarkStart w:id="132" w:name="_Toc27108"/>
      <w:bookmarkStart w:id="133" w:name="_Toc24470"/>
      <w:bookmarkStart w:id="134" w:name="_Toc21473"/>
      <w:bookmarkStart w:id="135" w:name="_Toc12678"/>
      <w:bookmarkStart w:id="136" w:name="_Toc16059"/>
      <w:bookmarkStart w:id="137" w:name="_Toc21912"/>
      <w:bookmarkStart w:id="138" w:name="_Toc19790"/>
      <w:bookmarkStart w:id="139" w:name="_Toc3817"/>
      <w:bookmarkStart w:id="140" w:name="_Toc20001"/>
      <w:bookmarkStart w:id="141" w:name="_Toc21770"/>
      <w:bookmarkStart w:id="142" w:name="_Toc32272"/>
      <w:bookmarkStart w:id="143" w:name="_Toc3609"/>
      <w:bookmarkStart w:id="144" w:name="_Toc20184"/>
      <w:bookmarkStart w:id="145" w:name="_Toc7787"/>
      <w:bookmarkStart w:id="146" w:name="_Toc12055"/>
      <w:bookmarkStart w:id="147" w:name="_Toc29199"/>
      <w:bookmarkStart w:id="148" w:name="_Toc16751"/>
      <w:bookmarkStart w:id="149" w:name="_Toc2157"/>
      <w:bookmarkStart w:id="150" w:name="_Toc23954"/>
      <w:bookmarkStart w:id="151" w:name="_Toc22144"/>
      <w:r>
        <w:rPr>
          <w:rFonts w:hint="eastAsia" w:ascii="仿宋" w:hAnsi="仿宋" w:eastAsia="仿宋" w:cs="仿宋"/>
          <w:b/>
          <w:bCs/>
          <w:color w:val="000000"/>
          <w:sz w:val="28"/>
          <w:szCs w:val="28"/>
          <w:highlight w:val="none"/>
        </w:rPr>
        <w:t>十</w:t>
      </w:r>
      <w:r>
        <w:rPr>
          <w:rFonts w:hint="eastAsia" w:ascii="仿宋" w:hAnsi="仿宋" w:eastAsia="仿宋" w:cs="仿宋"/>
          <w:b/>
          <w:bCs/>
          <w:color w:val="000000"/>
          <w:sz w:val="28"/>
          <w:szCs w:val="28"/>
          <w:highlight w:val="none"/>
          <w:lang w:val="en-US" w:eastAsia="zh-CN"/>
        </w:rPr>
        <w:t>一</w:t>
      </w:r>
      <w:r>
        <w:rPr>
          <w:rFonts w:hint="eastAsia" w:ascii="仿宋" w:hAnsi="仿宋" w:eastAsia="仿宋" w:cs="仿宋"/>
          <w:b/>
          <w:bCs/>
          <w:color w:val="000000"/>
          <w:sz w:val="28"/>
          <w:szCs w:val="28"/>
          <w:highlight w:val="none"/>
        </w:rPr>
        <w: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Pr>
          <w:rFonts w:hint="eastAsia" w:ascii="仿宋" w:hAnsi="仿宋" w:eastAsia="仿宋" w:cs="仿宋"/>
          <w:b/>
          <w:bCs/>
          <w:color w:val="000000"/>
          <w:sz w:val="28"/>
          <w:szCs w:val="28"/>
          <w:highlight w:val="none"/>
        </w:rPr>
        <w:t>施工组织设计</w:t>
      </w:r>
      <w:bookmarkEnd w:id="151"/>
    </w:p>
    <w:p w14:paraId="464CE79D">
      <w:pPr>
        <w:spacing w:before="312" w:beforeLines="100" w:line="360" w:lineRule="auto"/>
        <w:jc w:val="center"/>
        <w:rPr>
          <w:rFonts w:hint="eastAsia" w:ascii="仿宋" w:hAnsi="仿宋" w:eastAsia="仿宋" w:cs="仿宋"/>
          <w:color w:val="000000"/>
          <w:highlight w:val="none"/>
        </w:rPr>
        <w:sectPr>
          <w:pgSz w:w="11906" w:h="16838"/>
          <w:pgMar w:top="1440" w:right="1800" w:bottom="1440" w:left="1800" w:header="851" w:footer="992" w:gutter="0"/>
          <w:pgNumType w:fmt="numberInDash"/>
          <w:cols w:space="720" w:num="1"/>
          <w:docGrid w:type="lines" w:linePitch="312" w:charSpace="0"/>
        </w:sectPr>
      </w:pPr>
      <w:bookmarkStart w:id="152" w:name="_Toc171429009"/>
      <w:bookmarkStart w:id="153" w:name="_Toc164737794"/>
      <w:r>
        <w:rPr>
          <w:rFonts w:hint="eastAsia" w:ascii="仿宋" w:hAnsi="仿宋" w:eastAsia="仿宋" w:cs="仿宋"/>
          <w:color w:val="000000"/>
          <w:highlight w:val="none"/>
        </w:rPr>
        <w:t>（内容根据评标办法编制，总页数建议不超过</w:t>
      </w:r>
      <w:r>
        <w:rPr>
          <w:rFonts w:hint="eastAsia" w:ascii="仿宋" w:hAnsi="仿宋" w:eastAsia="仿宋" w:cs="仿宋"/>
          <w:color w:val="000000"/>
          <w:highlight w:val="none"/>
          <w:lang w:val="en-US" w:eastAsia="zh-CN"/>
        </w:rPr>
        <w:t>100</w:t>
      </w:r>
      <w:r>
        <w:rPr>
          <w:rFonts w:hint="eastAsia" w:ascii="仿宋" w:hAnsi="仿宋" w:eastAsia="仿宋" w:cs="仿宋"/>
          <w:color w:val="000000"/>
          <w:highlight w:val="none"/>
        </w:rPr>
        <w:t>页）</w:t>
      </w:r>
      <w:bookmarkEnd w:id="152"/>
      <w:bookmarkEnd w:id="153"/>
    </w:p>
    <w:p w14:paraId="001C5210">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bookmarkStart w:id="154" w:name="_Toc19164"/>
      <w:bookmarkStart w:id="155" w:name="_Toc14693"/>
      <w:bookmarkStart w:id="156" w:name="_Toc16863"/>
      <w:bookmarkStart w:id="157" w:name="_Toc202634748"/>
      <w:bookmarkStart w:id="158" w:name="_Toc26034"/>
      <w:r>
        <w:rPr>
          <w:rFonts w:hint="eastAsia" w:ascii="仿宋" w:hAnsi="仿宋" w:eastAsia="仿宋" w:cs="仿宋"/>
          <w:b/>
          <w:bCs/>
          <w:color w:val="000000"/>
          <w:sz w:val="28"/>
          <w:szCs w:val="28"/>
          <w:highlight w:val="none"/>
          <w:lang w:val="en-US" w:eastAsia="zh-CN"/>
        </w:rPr>
        <w:t>十二、</w:t>
      </w:r>
      <w:r>
        <w:rPr>
          <w:rFonts w:hint="eastAsia" w:ascii="仿宋" w:hAnsi="仿宋" w:eastAsia="仿宋" w:cs="仿宋"/>
          <w:b/>
          <w:bCs/>
          <w:color w:val="000000"/>
          <w:sz w:val="28"/>
          <w:szCs w:val="28"/>
          <w:highlight w:val="none"/>
        </w:rPr>
        <w:t>承诺函</w:t>
      </w:r>
      <w:bookmarkEnd w:id="154"/>
      <w:bookmarkEnd w:id="155"/>
      <w:bookmarkEnd w:id="156"/>
      <w:bookmarkEnd w:id="157"/>
    </w:p>
    <w:p w14:paraId="2F442CAC">
      <w:pPr>
        <w:spacing w:line="360" w:lineRule="auto"/>
        <w:ind w:left="180" w:firstLine="420"/>
        <w:rPr>
          <w:color w:val="000000"/>
          <w:highlight w:val="none"/>
        </w:rPr>
      </w:pPr>
    </w:p>
    <w:p w14:paraId="53E66AEE">
      <w:pPr>
        <w:spacing w:line="360" w:lineRule="auto"/>
        <w:rPr>
          <w:rFonts w:hint="eastAsia" w:ascii="仿宋" w:hAnsi="仿宋" w:eastAsia="仿宋" w:cs="仿宋"/>
          <w:color w:val="000000"/>
          <w:highlight w:val="none"/>
        </w:rPr>
      </w:pPr>
      <w:r>
        <w:rPr>
          <w:rFonts w:hint="eastAsia" w:ascii="仿宋" w:hAnsi="仿宋" w:eastAsia="仿宋" w:cs="仿宋"/>
          <w:color w:val="000000"/>
          <w:highlight w:val="none"/>
        </w:rPr>
        <w:t>_________________________（招标人名称）：</w:t>
      </w:r>
    </w:p>
    <w:p w14:paraId="47AA65BF">
      <w:pPr>
        <w:spacing w:line="360" w:lineRule="auto"/>
        <w:ind w:left="180" w:firstLine="420"/>
        <w:rPr>
          <w:rFonts w:hint="eastAsia" w:ascii="仿宋" w:hAnsi="仿宋" w:eastAsia="仿宋" w:cs="仿宋"/>
          <w:color w:val="000000"/>
          <w:highlight w:val="none"/>
        </w:rPr>
      </w:pPr>
    </w:p>
    <w:p w14:paraId="0C266623">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我方参加了__________________（项目名称）____标段施工投标，若我方中标，我方在此承诺：</w:t>
      </w:r>
    </w:p>
    <w:p w14:paraId="3AE3492E">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若本项目招标文件未要求我方在投标文件中填报派驻本标段的其他主要管理人员和技术人员及主要机械设备和试验检测设备，在招标人向我方发出中标通知书之前，我方将按照合同附件提出的最低要求填报派驻本标段的其他主要管理人员和技术人员（并按要求提供社保证明）及主要机械设备和试验检测设备，在经招标人审批后作为派驻本标段的项目管理机构主要人员和主要设备且不进行更换。</w:t>
      </w:r>
    </w:p>
    <w:p w14:paraId="251AE7FE">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我方承诺：在招标人发出中标通知书前接受明显不平衡报价的修正。</w:t>
      </w:r>
    </w:p>
    <w:p w14:paraId="276EEE0F">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如我方违背了上述承诺，本项目招标人有权取消我方的中标资格，并由招标人将我方的违约行为上报省级交通主管部门，作为不良记录纳入</w:t>
      </w:r>
      <w:r>
        <w:rPr>
          <w:rFonts w:hint="eastAsia" w:ascii="仿宋" w:hAnsi="仿宋" w:eastAsia="仿宋" w:cs="仿宋"/>
          <w:color w:val="000000"/>
          <w:szCs w:val="21"/>
          <w:highlight w:val="none"/>
        </w:rPr>
        <w:t>浙江省交通运输信用管理与服务系统</w:t>
      </w:r>
      <w:r>
        <w:rPr>
          <w:rFonts w:hint="eastAsia" w:ascii="仿宋" w:hAnsi="仿宋" w:eastAsia="仿宋" w:cs="仿宋"/>
          <w:color w:val="000000"/>
          <w:highlight w:val="none"/>
        </w:rPr>
        <w:t>。</w:t>
      </w:r>
    </w:p>
    <w:p w14:paraId="19C0BC67">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我方同时承诺，不通过互联网与任何单位和个人进行与本项目有关图纸资料交换传递，不通过任何途径向本项目无关方泄露和传播本项目有关图纸资料。</w:t>
      </w:r>
    </w:p>
    <w:p w14:paraId="288F3B0A">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承诺本项目拟任项目经理在投标截止时间无在其他任何在建合同工程上担任项目负责人的情形。在建合同工程的开始时间为合同工程中标通知书发出日期（不通过招标方式的，开始时间为合同签订日期），结束时间为该合同通过合同验收或合同解除日期。</w:t>
      </w:r>
    </w:p>
    <w:p w14:paraId="3A5354B5">
      <w:pPr>
        <w:spacing w:line="36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以上承诺如有虚假，愿意接受投标保证金不予退还的处理。给招标人造成损失的，愿意依法承担赔偿责任。如已中标，同意招标人取消我方中标资格的处理。</w:t>
      </w:r>
    </w:p>
    <w:p w14:paraId="40649587">
      <w:pPr>
        <w:spacing w:line="360" w:lineRule="auto"/>
        <w:ind w:firstLine="525" w:firstLineChars="250"/>
        <w:rPr>
          <w:rFonts w:hint="eastAsia" w:ascii="仿宋" w:hAnsi="仿宋" w:eastAsia="仿宋" w:cs="仿宋"/>
          <w:color w:val="000000"/>
          <w:highlight w:val="none"/>
        </w:rPr>
      </w:pPr>
      <w:r>
        <w:rPr>
          <w:rFonts w:hint="eastAsia" w:ascii="仿宋" w:hAnsi="仿宋" w:eastAsia="仿宋" w:cs="仿宋"/>
          <w:color w:val="000000"/>
          <w:highlight w:val="none"/>
        </w:rPr>
        <w:t xml:space="preserve">                               投标人：________________（盖单位电子印章）</w:t>
      </w:r>
    </w:p>
    <w:p w14:paraId="2F9C7292">
      <w:pPr>
        <w:spacing w:line="360" w:lineRule="auto"/>
        <w:ind w:firstLine="525" w:firstLineChars="250"/>
        <w:rPr>
          <w:rFonts w:hint="eastAsia" w:ascii="仿宋" w:hAnsi="仿宋" w:eastAsia="仿宋" w:cs="仿宋"/>
          <w:color w:val="000000"/>
          <w:highlight w:val="none"/>
        </w:rPr>
      </w:pPr>
      <w:r>
        <w:rPr>
          <w:rFonts w:hint="eastAsia" w:ascii="仿宋" w:hAnsi="仿宋" w:eastAsia="仿宋" w:cs="仿宋"/>
          <w:color w:val="000000"/>
          <w:highlight w:val="none"/>
        </w:rPr>
        <w:t xml:space="preserve">                               法定代表人：________（盖法定代表人电子章）</w:t>
      </w:r>
    </w:p>
    <w:p w14:paraId="53891775">
      <w:pPr>
        <w:spacing w:line="360" w:lineRule="auto"/>
        <w:ind w:firstLine="525" w:firstLineChars="250"/>
        <w:rPr>
          <w:color w:val="000000"/>
          <w:highlight w:val="none"/>
        </w:rPr>
      </w:pPr>
      <w:r>
        <w:rPr>
          <w:rFonts w:hint="eastAsia" w:ascii="仿宋" w:hAnsi="仿宋" w:eastAsia="仿宋" w:cs="仿宋"/>
          <w:color w:val="000000"/>
          <w:highlight w:val="none"/>
        </w:rPr>
        <w:t xml:space="preserve">                                          ________年____月____日</w:t>
      </w:r>
    </w:p>
    <w:p w14:paraId="046780BB">
      <w:pPr>
        <w:widowControl/>
        <w:autoSpaceDE/>
        <w:autoSpaceDN/>
        <w:adjustRightInd/>
        <w:spacing w:before="0" w:beforeLines="0" w:line="240" w:lineRule="auto"/>
        <w:jc w:val="center"/>
        <w:outlineLvl w:val="9"/>
        <w:rPr>
          <w:rFonts w:hint="eastAsia" w:ascii="仿宋" w:hAnsi="仿宋" w:eastAsia="仿宋" w:cs="仿宋"/>
          <w:b/>
          <w:bCs/>
          <w:color w:val="000000"/>
          <w:sz w:val="28"/>
          <w:szCs w:val="28"/>
          <w:highlight w:val="none"/>
        </w:rPr>
      </w:pPr>
      <w:r>
        <w:rPr>
          <w:rFonts w:hint="eastAsia" w:ascii="黑体" w:hAnsi="黑体" w:eastAsia="黑体"/>
          <w:color w:val="000000"/>
          <w:sz w:val="36"/>
          <w:szCs w:val="36"/>
          <w:highlight w:val="none"/>
        </w:rPr>
        <w:br w:type="page"/>
      </w:r>
      <w:r>
        <w:rPr>
          <w:rFonts w:hint="eastAsia" w:ascii="仿宋" w:hAnsi="仿宋" w:eastAsia="仿宋" w:cs="仿宋"/>
          <w:b/>
          <w:bCs/>
          <w:color w:val="000000"/>
          <w:sz w:val="28"/>
          <w:szCs w:val="28"/>
          <w:highlight w:val="none"/>
        </w:rPr>
        <w:t>诚信投标承诺函</w:t>
      </w:r>
    </w:p>
    <w:p w14:paraId="1B75CFB4">
      <w:pPr>
        <w:spacing w:line="400" w:lineRule="exact"/>
        <w:ind w:left="180" w:firstLine="420"/>
        <w:rPr>
          <w:color w:val="000000"/>
          <w:highlight w:val="none"/>
        </w:rPr>
      </w:pPr>
    </w:p>
    <w:p w14:paraId="608BBD7A">
      <w:pPr>
        <w:spacing w:line="400" w:lineRule="exact"/>
        <w:rPr>
          <w:rFonts w:hint="eastAsia" w:ascii="仿宋" w:hAnsi="仿宋" w:eastAsia="仿宋" w:cs="仿宋"/>
          <w:color w:val="000000"/>
          <w:highlight w:val="none"/>
        </w:rPr>
      </w:pPr>
      <w:r>
        <w:rPr>
          <w:rFonts w:hint="eastAsia" w:ascii="仿宋" w:hAnsi="仿宋" w:eastAsia="仿宋" w:cs="仿宋"/>
          <w:color w:val="000000"/>
          <w:highlight w:val="none"/>
        </w:rPr>
        <w:t>_________________________（招标人名称）：</w:t>
      </w:r>
    </w:p>
    <w:p w14:paraId="530559A6">
      <w:pPr>
        <w:spacing w:line="4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我方参加了__________________（项目名称）____标段施工投标，我方在此承诺：</w:t>
      </w:r>
    </w:p>
    <w:p w14:paraId="7A8F8BDA">
      <w:pPr>
        <w:spacing w:line="400" w:lineRule="exact"/>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我方法定代表人、拟派项目经理、委托代理人等主要责任人遵循公开、公平、公正和诚实信用的原则参与本次投标，没有弄虚作假、串通投标、行贿等行为。</w:t>
      </w:r>
    </w:p>
    <w:p w14:paraId="0C470BE5">
      <w:pPr>
        <w:spacing w:line="400" w:lineRule="exact"/>
        <w:ind w:firstLine="420" w:firstLineChars="20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我方同时承诺在本项目投标截止时间至中标候选人公示结束期间，本项目投标所需资质的动态核查结果为“合格”状态。</w:t>
      </w:r>
    </w:p>
    <w:p w14:paraId="1D3D660E">
      <w:pPr>
        <w:spacing w:line="4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以上承诺如有虚假，愿意接受投标保证金不予退还的处理。如已中标，同意招标人取消我方中标资格，并按《浙江省交通建设工程从业主体信用评价管理细则（试行）》扣分或纳入负面清单管理。给招标人造成损失的，愿意依法承担赔偿责任。</w:t>
      </w:r>
    </w:p>
    <w:p w14:paraId="52B329C5">
      <w:pPr>
        <w:spacing w:line="400" w:lineRule="exact"/>
        <w:ind w:left="180" w:firstLine="420"/>
        <w:rPr>
          <w:rFonts w:hint="eastAsia" w:ascii="仿宋" w:hAnsi="仿宋" w:eastAsia="仿宋" w:cs="仿宋"/>
          <w:color w:val="000000"/>
          <w:highlight w:val="none"/>
        </w:rPr>
      </w:pPr>
    </w:p>
    <w:p w14:paraId="232B9B7B">
      <w:pPr>
        <w:spacing w:line="400" w:lineRule="exact"/>
        <w:ind w:left="180" w:firstLine="420"/>
        <w:rPr>
          <w:rFonts w:hint="eastAsia" w:ascii="仿宋" w:hAnsi="仿宋" w:eastAsia="仿宋" w:cs="仿宋"/>
          <w:color w:val="000000"/>
          <w:highlight w:val="none"/>
        </w:rPr>
      </w:pPr>
    </w:p>
    <w:p w14:paraId="6B0302E1">
      <w:pPr>
        <w:spacing w:line="360" w:lineRule="auto"/>
        <w:ind w:firstLine="525" w:firstLineChars="250"/>
        <w:rPr>
          <w:rFonts w:hint="eastAsia" w:ascii="仿宋" w:hAnsi="仿宋" w:eastAsia="仿宋" w:cs="仿宋"/>
          <w:color w:val="000000"/>
          <w:highlight w:val="none"/>
        </w:rPr>
      </w:pPr>
      <w:r>
        <w:rPr>
          <w:rFonts w:hint="eastAsia" w:ascii="仿宋" w:hAnsi="仿宋" w:eastAsia="仿宋" w:cs="仿宋"/>
          <w:color w:val="000000"/>
          <w:highlight w:val="none"/>
        </w:rPr>
        <w:t xml:space="preserve">                                投标人：_______________（盖单位电子印章）</w:t>
      </w:r>
    </w:p>
    <w:p w14:paraId="24DBCAC5">
      <w:pPr>
        <w:spacing w:line="360" w:lineRule="auto"/>
        <w:ind w:firstLine="525" w:firstLineChars="250"/>
        <w:rPr>
          <w:rFonts w:hint="eastAsia" w:ascii="仿宋" w:hAnsi="仿宋" w:eastAsia="仿宋" w:cs="仿宋"/>
          <w:color w:val="000000"/>
          <w:highlight w:val="none"/>
        </w:rPr>
      </w:pPr>
      <w:r>
        <w:rPr>
          <w:rFonts w:hint="eastAsia" w:ascii="仿宋" w:hAnsi="仿宋" w:eastAsia="仿宋" w:cs="仿宋"/>
          <w:color w:val="000000"/>
          <w:highlight w:val="none"/>
        </w:rPr>
        <w:t xml:space="preserve">                                法定代表人：________（盖法定代表人电子章）</w:t>
      </w:r>
    </w:p>
    <w:p w14:paraId="4BF5CDA4">
      <w:pPr>
        <w:spacing w:line="360" w:lineRule="auto"/>
        <w:ind w:left="180" w:firstLine="420"/>
        <w:rPr>
          <w:rFonts w:hint="eastAsia" w:ascii="仿宋" w:hAnsi="仿宋" w:eastAsia="仿宋" w:cs="仿宋"/>
          <w:color w:val="000000"/>
          <w:highlight w:val="none"/>
        </w:rPr>
      </w:pPr>
      <w:r>
        <w:rPr>
          <w:rFonts w:hint="eastAsia" w:ascii="仿宋" w:hAnsi="仿宋" w:eastAsia="仿宋" w:cs="仿宋"/>
          <w:color w:val="000000"/>
          <w:highlight w:val="none"/>
        </w:rPr>
        <w:t xml:space="preserve">                                          ________年____月____日</w:t>
      </w:r>
    </w:p>
    <w:p w14:paraId="423FFA17">
      <w:pPr>
        <w:autoSpaceDE w:val="0"/>
        <w:autoSpaceDN w:val="0"/>
        <w:adjustRightInd w:val="0"/>
        <w:spacing w:before="312" w:beforeLines="100" w:line="360" w:lineRule="auto"/>
        <w:jc w:val="center"/>
        <w:outlineLvl w:val="0"/>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br w:type="page"/>
      </w:r>
      <w:bookmarkStart w:id="159" w:name="_Toc16772"/>
      <w:r>
        <w:rPr>
          <w:rFonts w:hint="eastAsia" w:ascii="仿宋" w:hAnsi="仿宋" w:eastAsia="仿宋" w:cs="仿宋"/>
          <w:b/>
          <w:bCs/>
          <w:color w:val="000000"/>
          <w:sz w:val="28"/>
          <w:szCs w:val="28"/>
          <w:highlight w:val="none"/>
        </w:rPr>
        <w:t>十</w:t>
      </w:r>
      <w:r>
        <w:rPr>
          <w:rFonts w:hint="eastAsia" w:ascii="仿宋" w:hAnsi="仿宋" w:eastAsia="仿宋" w:cs="仿宋"/>
          <w:b/>
          <w:bCs/>
          <w:color w:val="000000"/>
          <w:sz w:val="28"/>
          <w:szCs w:val="28"/>
          <w:highlight w:val="none"/>
          <w:lang w:val="en-US" w:eastAsia="zh-CN"/>
        </w:rPr>
        <w:t>三</w:t>
      </w:r>
      <w:r>
        <w:rPr>
          <w:rFonts w:hint="eastAsia" w:ascii="仿宋" w:hAnsi="仿宋" w:eastAsia="仿宋" w:cs="仿宋"/>
          <w:b/>
          <w:bCs/>
          <w:color w:val="000000"/>
          <w:sz w:val="28"/>
          <w:szCs w:val="28"/>
          <w:highlight w:val="none"/>
        </w:rPr>
        <w:t>、</w:t>
      </w:r>
      <w:bookmarkEnd w:id="105"/>
      <w:r>
        <w:rPr>
          <w:rFonts w:hint="eastAsia" w:ascii="仿宋" w:hAnsi="仿宋" w:eastAsia="仿宋" w:cs="仿宋"/>
          <w:b/>
          <w:bCs/>
          <w:color w:val="000000"/>
          <w:sz w:val="28"/>
          <w:szCs w:val="28"/>
          <w:highlight w:val="none"/>
        </w:rPr>
        <w:t>投标人认为需要提供的其它相关资料</w:t>
      </w:r>
      <w:bookmarkEnd w:id="158"/>
      <w:bookmarkEnd w:id="159"/>
    </w:p>
    <w:p w14:paraId="03ED0716">
      <w:pPr>
        <w:pStyle w:val="10"/>
        <w:spacing w:line="360" w:lineRule="auto"/>
        <w:rPr>
          <w:rFonts w:hint="eastAsia" w:ascii="仿宋" w:hAnsi="仿宋" w:eastAsia="仿宋" w:cs="仿宋"/>
          <w:color w:val="000000"/>
          <w:highlight w:val="none"/>
          <w:lang w:val="en-US"/>
        </w:rPr>
      </w:pPr>
    </w:p>
    <w:p w14:paraId="199DA75B">
      <w:pPr>
        <w:spacing w:line="360" w:lineRule="auto"/>
        <w:ind w:firstLine="420" w:firstLineChars="200"/>
        <w:textAlignment w:val="baseline"/>
        <w:rPr>
          <w:rFonts w:hint="eastAsia" w:ascii="仿宋" w:hAnsi="仿宋" w:eastAsia="仿宋" w:cs="仿宋"/>
          <w:color w:val="000000"/>
          <w:highlight w:val="none"/>
        </w:rPr>
      </w:pPr>
    </w:p>
    <w:p w14:paraId="479A5E47">
      <w:pPr>
        <w:spacing w:line="360" w:lineRule="auto"/>
        <w:ind w:firstLine="420"/>
        <w:rPr>
          <w:rFonts w:hint="eastAsia" w:ascii="仿宋" w:hAnsi="仿宋" w:eastAsia="仿宋" w:cs="仿宋"/>
          <w:color w:val="000000"/>
          <w:highlight w:val="none"/>
        </w:rPr>
      </w:pPr>
    </w:p>
    <w:p w14:paraId="31A08F74">
      <w:pPr>
        <w:spacing w:line="360" w:lineRule="auto"/>
        <w:ind w:firstLine="420"/>
        <w:rPr>
          <w:rFonts w:hint="eastAsia" w:ascii="仿宋" w:hAnsi="仿宋" w:eastAsia="仿宋" w:cs="仿宋"/>
          <w:color w:val="000000"/>
          <w:highlight w:val="none"/>
        </w:rPr>
      </w:pPr>
    </w:p>
    <w:p w14:paraId="33EB980D">
      <w:pPr>
        <w:spacing w:line="360" w:lineRule="auto"/>
        <w:ind w:firstLine="420"/>
        <w:rPr>
          <w:rFonts w:hint="eastAsia" w:ascii="仿宋" w:hAnsi="仿宋" w:eastAsia="仿宋" w:cs="仿宋"/>
          <w:color w:val="000000"/>
          <w:highlight w:val="none"/>
        </w:rPr>
      </w:pPr>
    </w:p>
    <w:p w14:paraId="10F968D3">
      <w:pPr>
        <w:spacing w:line="360" w:lineRule="auto"/>
        <w:ind w:firstLine="420"/>
        <w:rPr>
          <w:rFonts w:hint="eastAsia" w:ascii="仿宋" w:hAnsi="仿宋" w:eastAsia="仿宋" w:cs="仿宋"/>
          <w:color w:val="000000"/>
          <w:highlight w:val="none"/>
        </w:rPr>
      </w:pPr>
    </w:p>
    <w:p w14:paraId="7FC48655">
      <w:pPr>
        <w:spacing w:line="360" w:lineRule="auto"/>
        <w:ind w:firstLine="420"/>
        <w:rPr>
          <w:rFonts w:hint="eastAsia" w:ascii="仿宋" w:hAnsi="仿宋" w:eastAsia="仿宋" w:cs="仿宋"/>
          <w:color w:val="000000"/>
          <w:highlight w:val="none"/>
        </w:rPr>
      </w:pPr>
    </w:p>
    <w:p w14:paraId="66D00B0A">
      <w:pPr>
        <w:spacing w:line="360" w:lineRule="auto"/>
        <w:ind w:firstLine="420"/>
        <w:rPr>
          <w:rFonts w:hint="eastAsia" w:ascii="仿宋" w:hAnsi="仿宋" w:eastAsia="仿宋" w:cs="仿宋"/>
          <w:color w:val="000000"/>
          <w:highlight w:val="none"/>
        </w:rPr>
      </w:pPr>
    </w:p>
    <w:p w14:paraId="7425C5D6">
      <w:pPr>
        <w:spacing w:line="360" w:lineRule="auto"/>
        <w:ind w:firstLine="420"/>
        <w:rPr>
          <w:rFonts w:hint="eastAsia" w:ascii="仿宋" w:hAnsi="仿宋" w:eastAsia="仿宋" w:cs="仿宋"/>
          <w:color w:val="000000"/>
          <w:highlight w:val="none"/>
        </w:rPr>
      </w:pPr>
    </w:p>
    <w:p w14:paraId="3827E422">
      <w:pPr>
        <w:spacing w:line="360" w:lineRule="auto"/>
        <w:ind w:firstLine="420"/>
        <w:rPr>
          <w:rFonts w:hint="eastAsia" w:ascii="仿宋" w:hAnsi="仿宋" w:eastAsia="仿宋" w:cs="仿宋"/>
          <w:color w:val="000000"/>
          <w:highlight w:val="none"/>
        </w:rPr>
      </w:pPr>
    </w:p>
    <w:p w14:paraId="4015BE33">
      <w:pPr>
        <w:spacing w:line="360" w:lineRule="auto"/>
        <w:ind w:firstLine="420"/>
        <w:rPr>
          <w:rFonts w:hint="eastAsia" w:ascii="仿宋" w:hAnsi="仿宋" w:eastAsia="仿宋" w:cs="仿宋"/>
          <w:color w:val="000000"/>
          <w:highlight w:val="none"/>
        </w:rPr>
      </w:pPr>
    </w:p>
    <w:p w14:paraId="7A5E34E0">
      <w:pPr>
        <w:spacing w:line="360" w:lineRule="auto"/>
        <w:ind w:firstLine="420"/>
        <w:rPr>
          <w:rFonts w:hint="eastAsia" w:ascii="仿宋" w:hAnsi="仿宋" w:eastAsia="仿宋" w:cs="仿宋"/>
          <w:color w:val="000000"/>
          <w:highlight w:val="none"/>
        </w:rPr>
      </w:pPr>
    </w:p>
    <w:p w14:paraId="198F9C62">
      <w:pPr>
        <w:spacing w:line="360" w:lineRule="auto"/>
        <w:ind w:firstLine="420"/>
        <w:rPr>
          <w:rFonts w:hint="eastAsia" w:ascii="仿宋" w:hAnsi="仿宋" w:eastAsia="仿宋" w:cs="仿宋"/>
          <w:color w:val="000000"/>
          <w:highlight w:val="none"/>
        </w:rPr>
      </w:pPr>
    </w:p>
    <w:p w14:paraId="0CE2C1DA">
      <w:pPr>
        <w:spacing w:line="360" w:lineRule="auto"/>
        <w:ind w:firstLine="420"/>
        <w:rPr>
          <w:rFonts w:hint="eastAsia" w:ascii="仿宋" w:hAnsi="仿宋" w:eastAsia="仿宋" w:cs="仿宋"/>
          <w:color w:val="000000"/>
          <w:highlight w:val="none"/>
        </w:rPr>
      </w:pPr>
    </w:p>
    <w:p w14:paraId="6493C765">
      <w:pPr>
        <w:spacing w:line="360" w:lineRule="auto"/>
        <w:ind w:firstLine="420"/>
        <w:rPr>
          <w:rFonts w:hint="eastAsia" w:ascii="仿宋" w:hAnsi="仿宋" w:eastAsia="仿宋" w:cs="仿宋"/>
          <w:color w:val="000000"/>
          <w:highlight w:val="none"/>
        </w:rPr>
      </w:pPr>
    </w:p>
    <w:p w14:paraId="23603582">
      <w:pPr>
        <w:spacing w:line="360" w:lineRule="auto"/>
        <w:ind w:firstLine="420"/>
        <w:rPr>
          <w:rFonts w:hint="eastAsia" w:ascii="仿宋" w:hAnsi="仿宋" w:eastAsia="仿宋" w:cs="仿宋"/>
          <w:color w:val="000000"/>
          <w:highlight w:val="none"/>
        </w:rPr>
      </w:pPr>
    </w:p>
    <w:p w14:paraId="1C230861">
      <w:pPr>
        <w:spacing w:line="360" w:lineRule="auto"/>
        <w:ind w:firstLine="420"/>
        <w:rPr>
          <w:rFonts w:hint="eastAsia" w:ascii="仿宋" w:hAnsi="仿宋" w:eastAsia="仿宋" w:cs="仿宋"/>
          <w:color w:val="000000"/>
          <w:highlight w:val="none"/>
        </w:rPr>
      </w:pPr>
    </w:p>
    <w:p w14:paraId="735383F3">
      <w:pPr>
        <w:spacing w:line="360" w:lineRule="auto"/>
        <w:ind w:firstLine="420"/>
        <w:rPr>
          <w:rFonts w:hint="eastAsia" w:ascii="仿宋" w:hAnsi="仿宋" w:eastAsia="仿宋" w:cs="仿宋"/>
          <w:color w:val="000000"/>
          <w:highlight w:val="none"/>
        </w:rPr>
      </w:pPr>
    </w:p>
    <w:p w14:paraId="12ED1BF6">
      <w:pPr>
        <w:spacing w:line="360" w:lineRule="auto"/>
        <w:ind w:firstLine="420"/>
        <w:rPr>
          <w:rFonts w:hint="eastAsia" w:ascii="仿宋" w:hAnsi="仿宋" w:eastAsia="仿宋" w:cs="仿宋"/>
          <w:color w:val="000000"/>
          <w:highlight w:val="none"/>
        </w:rPr>
      </w:pPr>
    </w:p>
    <w:p w14:paraId="6D5059F4">
      <w:pPr>
        <w:spacing w:line="360" w:lineRule="auto"/>
        <w:ind w:firstLine="420"/>
        <w:rPr>
          <w:rFonts w:hint="eastAsia" w:ascii="仿宋" w:hAnsi="仿宋" w:eastAsia="仿宋" w:cs="仿宋"/>
          <w:color w:val="000000"/>
          <w:highlight w:val="none"/>
        </w:rPr>
      </w:pPr>
    </w:p>
    <w:p w14:paraId="29DB72A9">
      <w:pPr>
        <w:spacing w:line="360" w:lineRule="auto"/>
        <w:rPr>
          <w:rFonts w:hint="eastAsia" w:ascii="仿宋" w:hAnsi="仿宋" w:eastAsia="仿宋" w:cs="仿宋"/>
          <w:color w:val="000000"/>
          <w:highlight w:val="none"/>
        </w:rPr>
      </w:pPr>
    </w:p>
    <w:p w14:paraId="7EF9F15A">
      <w:pPr>
        <w:rPr>
          <w:rFonts w:hint="eastAsia" w:ascii="仿宋" w:hAnsi="仿宋" w:eastAsia="仿宋" w:cs="仿宋"/>
          <w:color w:val="000000"/>
          <w:highlight w:val="none"/>
        </w:rPr>
      </w:pPr>
    </w:p>
    <w:bookmarkEnd w:id="1"/>
    <w:p w14:paraId="7CE162F1">
      <w:pPr>
        <w:rPr>
          <w:rFonts w:hint="eastAsia" w:ascii="仿宋" w:hAnsi="仿宋" w:eastAsia="仿宋" w:cs="仿宋"/>
          <w:color w:val="000000"/>
          <w:highlight w:val="none"/>
        </w:rPr>
      </w:pPr>
    </w:p>
    <w:p w14:paraId="191CA6EC">
      <w:pPr>
        <w:rPr>
          <w:color w:val="000000"/>
          <w:highlight w:val="none"/>
        </w:rPr>
      </w:pPr>
    </w:p>
    <w:p w14:paraId="4E14280D">
      <w:pPr>
        <w:rPr>
          <w:color w:val="000000"/>
          <w:highlight w:val="none"/>
        </w:rPr>
      </w:pPr>
    </w:p>
    <w:p w14:paraId="58B12D06">
      <w:pPr>
        <w:rPr>
          <w:color w:val="000000"/>
          <w:highlight w:val="none"/>
        </w:rPr>
      </w:pPr>
    </w:p>
    <w:p w14:paraId="1B60D78A"/>
    <w:sectPr>
      <w:footnotePr>
        <w:numFmt w:val="decimalEnclosedCircleChinese"/>
        <w:numRestart w:val="eachPage"/>
      </w:footnotePr>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99FA2C">
    <w:pPr>
      <w:pStyle w:val="4"/>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F19A0">
                          <w:pPr>
                            <w:pStyle w:val="4"/>
                          </w:pPr>
                          <w:r>
                            <w:fldChar w:fldCharType="begin"/>
                          </w:r>
                          <w:r>
                            <w:instrText xml:space="preserve"> PAGE  \* MERGEFORMAT </w:instrText>
                          </w:r>
                          <w:r>
                            <w:fldChar w:fldCharType="separate"/>
                          </w:r>
                          <w:r>
                            <w:t>- 122 -</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v:imagedata o:title=""/>
              <o:lock v:ext="edit" aspectratio="f"/>
              <v:textbox inset="0mm,0mm,0mm,0mm" style="mso-fit-shape-to-text:t;">
                <w:txbxContent>
                  <w:p w14:paraId="43CF19A0">
                    <w:pPr>
                      <w:pStyle w:val="4"/>
                    </w:pPr>
                    <w:r>
                      <w:fldChar w:fldCharType="begin"/>
                    </w:r>
                    <w:r>
                      <w:instrText xml:space="preserve"> PAGE  \* MERGEFORMAT </w:instrText>
                    </w:r>
                    <w:r>
                      <w:fldChar w:fldCharType="separate"/>
                    </w:r>
                    <w:r>
                      <w:t>- 122 -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1E9F9">
    <w:pPr>
      <w:pBdr>
        <w:bottom w:val="single" w:color="auto" w:sz="4" w:space="0"/>
      </w:pBdr>
      <w:rPr>
        <w:u w:val="single"/>
      </w:rPr>
    </w:pPr>
    <w:r>
      <w:rPr>
        <w:rFonts w:hint="eastAsia"/>
      </w:rPr>
      <w:drawing>
        <wp:inline distT="0" distB="0" distL="114300" distR="114300">
          <wp:extent cx="2807970" cy="446405"/>
          <wp:effectExtent l="0" t="0" r="11430" b="10795"/>
          <wp:docPr id="2" name="图片 2" descr="标书公司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标书公司标志1"/>
                  <pic:cNvPicPr>
                    <a:picLocks noChangeAspect="1"/>
                  </pic:cNvPicPr>
                </pic:nvPicPr>
                <pic:blipFill>
                  <a:blip r:embed="rId1"/>
                  <a:stretch>
                    <a:fillRect/>
                  </a:stretch>
                </pic:blipFill>
                <pic:spPr>
                  <a:xfrm>
                    <a:off x="0" y="0"/>
                    <a:ext cx="2807970" cy="44640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3AEEAF">
    <w:pPr>
      <w:pBdr>
        <w:bottom w:val="single" w:color="auto" w:sz="4" w:space="0"/>
      </w:pBdr>
      <w:rPr>
        <w:u w:val="single"/>
      </w:rPr>
    </w:pPr>
    <w:r>
      <w:rPr>
        <w:rFonts w:hint="eastAsia"/>
      </w:rPr>
      <w:drawing>
        <wp:inline distT="0" distB="0" distL="114300" distR="114300">
          <wp:extent cx="2807970" cy="446405"/>
          <wp:effectExtent l="0" t="0" r="11430" b="10795"/>
          <wp:docPr id="3" name="图片 3" descr="标书公司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标书公司标志1"/>
                  <pic:cNvPicPr>
                    <a:picLocks noChangeAspect="1"/>
                  </pic:cNvPicPr>
                </pic:nvPicPr>
                <pic:blipFill>
                  <a:blip r:embed="rId1"/>
                  <a:stretch>
                    <a:fillRect/>
                  </a:stretch>
                </pic:blipFill>
                <pic:spPr>
                  <a:xfrm>
                    <a:off x="0" y="0"/>
                    <a:ext cx="2807970" cy="44640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BC0D4">
    <w:pPr>
      <w:pBdr>
        <w:bottom w:val="single" w:color="auto" w:sz="4" w:space="0"/>
      </w:pBdr>
      <w:rPr>
        <w:u w:val="single"/>
      </w:rPr>
    </w:pPr>
    <w:r>
      <w:rPr>
        <w:rFonts w:hint="eastAsia"/>
      </w:rPr>
      <w:drawing>
        <wp:inline distT="0" distB="0" distL="114300" distR="114300">
          <wp:extent cx="2807970" cy="446405"/>
          <wp:effectExtent l="0" t="0" r="11430" b="10795"/>
          <wp:docPr id="5" name="图片 4" descr="标书公司标志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标书公司标志1"/>
                  <pic:cNvPicPr>
                    <a:picLocks noChangeAspect="1"/>
                  </pic:cNvPicPr>
                </pic:nvPicPr>
                <pic:blipFill>
                  <a:blip r:embed="rId1"/>
                  <a:stretch>
                    <a:fillRect/>
                  </a:stretch>
                </pic:blipFill>
                <pic:spPr>
                  <a:xfrm>
                    <a:off x="0" y="0"/>
                    <a:ext cx="2807970" cy="44640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8177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3">
    <w:name w:val="Plain Text"/>
    <w:basedOn w:val="1"/>
    <w:qFormat/>
    <w:uiPriority w:val="0"/>
    <w:rPr>
      <w:rFonts w:ascii="宋体" w:hAnsi="Courier New"/>
    </w:rPr>
  </w:style>
  <w:style w:type="paragraph" w:styleId="4">
    <w:name w:val="footer"/>
    <w:basedOn w:val="1"/>
    <w:qFormat/>
    <w:uiPriority w:val="99"/>
    <w:pPr>
      <w:tabs>
        <w:tab w:val="center" w:pos="4153"/>
        <w:tab w:val="right" w:pos="8306"/>
      </w:tabs>
      <w:snapToGrid w:val="0"/>
      <w:jc w:val="left"/>
    </w:pPr>
    <w:rPr>
      <w:sz w:val="18"/>
    </w:rPr>
  </w:style>
  <w:style w:type="paragraph" w:customStyle="1" w:styleId="7">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8">
    <w:name w:val="CM106"/>
    <w:basedOn w:val="9"/>
    <w:next w:val="9"/>
    <w:uiPriority w:val="0"/>
    <w:rPr>
      <w:rFonts w:cs="Times New Roman"/>
      <w:color w:val="auto"/>
    </w:rPr>
  </w:style>
  <w:style w:type="paragraph" w:customStyle="1" w:styleId="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Normal]"/>
    <w:qFormat/>
    <w:uiPriority w:val="0"/>
    <w:rPr>
      <w:rFonts w:ascii="宋体" w:hAnsi="宋体" w:eastAsia="宋体" w:cs="Times New Roman"/>
      <w:sz w:val="24"/>
      <w:szCs w:val="22"/>
      <w:lang w:val="zh-CN"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2026-08-18T14:05:17Z</dcterms:created>
  <dc:creator>lenovo</dc:creator>
  <cp:lastModifiedBy>朴·豆</cp:lastModifiedBy>
  <dcterms:modified xsi:type="dcterms:W3CDTF">2026-08-18T14:05:32Z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eyJoZGlkIjoiMzRhZDBiZjdhZjJkOGJkYTIwZjlmNDBlZDc3NzAyMzEiLCJ1c2VySWQiOiI0OTMwNDAwNjAifQ==</vt:lpwstr>
  </property>
  <property fmtid="{D5CDD505-2E9C-101B-9397-08002B2CF9AE}" pid="4" name="ICV">
    <vt:lpwstr>2776133F458D4ABFB37480132BBAB0D2_12</vt:lpwstr>
  </property>
</Properties>
</file>