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B0" w:rsidRDefault="008439B0">
      <w:pPr>
        <w:spacing w:line="360" w:lineRule="auto"/>
        <w:jc w:val="center"/>
        <w:rPr>
          <w:rFonts w:ascii="宋体" w:eastAsia="宋体" w:hAnsi="宋体" w:cs="宋体"/>
          <w:b/>
          <w:bCs/>
          <w:color w:val="000000"/>
          <w:spacing w:val="10"/>
          <w:kern w:val="0"/>
          <w:sz w:val="36"/>
          <w:szCs w:val="36"/>
        </w:rPr>
      </w:pPr>
    </w:p>
    <w:p w:rsidR="008439B0" w:rsidRDefault="006E1C9A">
      <w:pPr>
        <w:spacing w:line="360" w:lineRule="auto"/>
        <w:jc w:val="center"/>
        <w:rPr>
          <w:rFonts w:ascii="宋体" w:eastAsia="宋体" w:hAnsi="宋体" w:cs="宋体"/>
          <w:b/>
          <w:bCs/>
          <w:color w:val="000000"/>
          <w:spacing w:val="10"/>
          <w:kern w:val="0"/>
          <w:sz w:val="48"/>
          <w:szCs w:val="48"/>
        </w:rPr>
      </w:pPr>
      <w:r>
        <w:rPr>
          <w:rFonts w:ascii="宋体" w:eastAsia="宋体" w:hAnsi="宋体" w:cs="宋体" w:hint="eastAsia"/>
          <w:b/>
          <w:bCs/>
          <w:color w:val="000000"/>
          <w:spacing w:val="10"/>
          <w:kern w:val="0"/>
          <w:sz w:val="48"/>
          <w:szCs w:val="48"/>
        </w:rPr>
        <w:t>温州市公路工程有限公司</w:t>
      </w:r>
    </w:p>
    <w:p w:rsidR="008439B0" w:rsidRDefault="006E1C9A">
      <w:pPr>
        <w:spacing w:line="360" w:lineRule="auto"/>
        <w:jc w:val="center"/>
        <w:rPr>
          <w:rFonts w:ascii="宋体" w:eastAsia="宋体" w:hAnsi="宋体" w:cs="宋体"/>
          <w:b/>
          <w:bCs/>
          <w:color w:val="000000"/>
          <w:spacing w:val="10"/>
          <w:kern w:val="0"/>
          <w:sz w:val="52"/>
          <w:szCs w:val="52"/>
        </w:rPr>
      </w:pPr>
      <w:r>
        <w:rPr>
          <w:rFonts w:ascii="宋体" w:eastAsia="宋体" w:hAnsi="宋体" w:cs="宋体" w:hint="eastAsia"/>
          <w:b/>
          <w:bCs/>
          <w:color w:val="000000"/>
          <w:spacing w:val="10"/>
          <w:kern w:val="0"/>
          <w:sz w:val="52"/>
          <w:szCs w:val="52"/>
        </w:rPr>
        <w:t>2022年度交通管控</w:t>
      </w:r>
    </w:p>
    <w:p w:rsidR="008439B0" w:rsidRDefault="006E1C9A" w:rsidP="0063169C">
      <w:pPr>
        <w:spacing w:beforeLines="100" w:line="360" w:lineRule="auto"/>
        <w:ind w:right="-108"/>
        <w:jc w:val="center"/>
        <w:rPr>
          <w:rFonts w:ascii="宋体" w:eastAsia="宋体" w:hAnsi="宋体" w:cs="宋体"/>
          <w:color w:val="000000"/>
          <w:sz w:val="36"/>
          <w:szCs w:val="36"/>
        </w:rPr>
      </w:pPr>
      <w:r>
        <w:rPr>
          <w:rFonts w:ascii="宋体" w:eastAsia="宋体" w:hAnsi="宋体" w:cs="宋体"/>
          <w:noProof/>
          <w:color w:val="000000"/>
          <w:sz w:val="36"/>
          <w:szCs w:val="36"/>
        </w:rPr>
        <w:drawing>
          <wp:anchor distT="0" distB="0" distL="114300" distR="114300" simplePos="0" relativeHeight="251659264" behindDoc="1" locked="0" layoutInCell="1" allowOverlap="1">
            <wp:simplePos x="0" y="0"/>
            <wp:positionH relativeFrom="column">
              <wp:posOffset>1734820</wp:posOffset>
            </wp:positionH>
            <wp:positionV relativeFrom="paragraph">
              <wp:posOffset>40005</wp:posOffset>
            </wp:positionV>
            <wp:extent cx="2368550" cy="2336800"/>
            <wp:effectExtent l="19050" t="0" r="0" b="0"/>
            <wp:wrapNone/>
            <wp:docPr id="1" name="图片 1" descr="C:\Users\Administrator\Desktop\公路工程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公路工程公司logo.jpg"/>
                    <pic:cNvPicPr>
                      <a:picLocks noChangeAspect="1" noChangeArrowheads="1"/>
                    </pic:cNvPicPr>
                  </pic:nvPicPr>
                  <pic:blipFill>
                    <a:blip r:embed="rId9" cstate="print"/>
                    <a:srcRect/>
                    <a:stretch>
                      <a:fillRect/>
                    </a:stretch>
                  </pic:blipFill>
                  <pic:spPr>
                    <a:xfrm>
                      <a:off x="0" y="0"/>
                      <a:ext cx="2368550" cy="2336800"/>
                    </a:xfrm>
                    <a:prstGeom prst="rect">
                      <a:avLst/>
                    </a:prstGeom>
                    <a:noFill/>
                    <a:ln w="9525">
                      <a:noFill/>
                      <a:miter lim="800000"/>
                      <a:headEnd/>
                      <a:tailEnd/>
                    </a:ln>
                  </pic:spPr>
                </pic:pic>
              </a:graphicData>
            </a:graphic>
          </wp:anchor>
        </w:drawing>
      </w:r>
    </w:p>
    <w:p w:rsidR="008439B0" w:rsidRDefault="008439B0" w:rsidP="0063169C">
      <w:pPr>
        <w:spacing w:beforeLines="100" w:line="360" w:lineRule="auto"/>
        <w:ind w:right="-108"/>
        <w:jc w:val="center"/>
        <w:rPr>
          <w:rFonts w:ascii="宋体" w:eastAsia="宋体" w:hAnsi="宋体" w:cs="宋体"/>
          <w:color w:val="000000"/>
          <w:sz w:val="36"/>
          <w:szCs w:val="36"/>
        </w:rPr>
      </w:pPr>
    </w:p>
    <w:p w:rsidR="008439B0" w:rsidRDefault="008439B0" w:rsidP="0063169C">
      <w:pPr>
        <w:spacing w:beforeLines="100" w:line="360" w:lineRule="auto"/>
        <w:ind w:right="-108"/>
        <w:jc w:val="center"/>
        <w:rPr>
          <w:rFonts w:ascii="宋体" w:eastAsia="宋体" w:hAnsi="宋体" w:cs="宋体"/>
          <w:color w:val="000000"/>
          <w:sz w:val="36"/>
          <w:szCs w:val="36"/>
        </w:rPr>
      </w:pPr>
    </w:p>
    <w:p w:rsidR="008439B0" w:rsidRDefault="008439B0" w:rsidP="0063169C">
      <w:pPr>
        <w:spacing w:beforeLines="100" w:line="360" w:lineRule="auto"/>
        <w:ind w:right="-108"/>
        <w:jc w:val="center"/>
        <w:rPr>
          <w:rFonts w:ascii="宋体" w:eastAsia="宋体" w:hAnsi="宋体" w:cs="宋体"/>
          <w:color w:val="000000"/>
          <w:sz w:val="36"/>
          <w:szCs w:val="36"/>
        </w:rPr>
      </w:pPr>
    </w:p>
    <w:p w:rsidR="008439B0" w:rsidRDefault="008439B0" w:rsidP="0063169C">
      <w:pPr>
        <w:spacing w:beforeLines="100" w:line="360" w:lineRule="auto"/>
        <w:ind w:right="-108"/>
        <w:jc w:val="center"/>
        <w:rPr>
          <w:rFonts w:ascii="宋体" w:eastAsia="宋体" w:hAnsi="宋体" w:cs="宋体"/>
          <w:color w:val="000000"/>
          <w:sz w:val="36"/>
          <w:szCs w:val="36"/>
        </w:rPr>
      </w:pPr>
    </w:p>
    <w:p w:rsidR="008439B0" w:rsidRDefault="006E1C9A">
      <w:pPr>
        <w:spacing w:after="100" w:afterAutospacing="1" w:line="800" w:lineRule="exact"/>
        <w:ind w:right="-108"/>
        <w:jc w:val="center"/>
        <w:rPr>
          <w:rFonts w:ascii="宋体" w:eastAsia="宋体" w:hAnsi="宋体" w:cs="宋体"/>
          <w:b/>
          <w:color w:val="000000"/>
          <w:spacing w:val="40"/>
          <w:sz w:val="84"/>
          <w:szCs w:val="84"/>
        </w:rPr>
      </w:pPr>
      <w:r>
        <w:rPr>
          <w:rFonts w:ascii="宋体" w:eastAsia="宋体" w:hAnsi="宋体" w:cs="宋体" w:hint="eastAsia"/>
          <w:b/>
          <w:color w:val="000000"/>
          <w:spacing w:val="40"/>
          <w:sz w:val="84"/>
          <w:szCs w:val="84"/>
        </w:rPr>
        <w:t>竞</w:t>
      </w:r>
    </w:p>
    <w:p w:rsidR="008439B0" w:rsidRDefault="006E1C9A">
      <w:pPr>
        <w:spacing w:after="100" w:afterAutospacing="1" w:line="800" w:lineRule="exact"/>
        <w:ind w:right="-108"/>
        <w:jc w:val="center"/>
        <w:rPr>
          <w:rFonts w:ascii="宋体" w:eastAsia="宋体" w:hAnsi="宋体" w:cs="宋体"/>
          <w:b/>
          <w:color w:val="000000"/>
          <w:spacing w:val="40"/>
          <w:sz w:val="84"/>
          <w:szCs w:val="84"/>
        </w:rPr>
      </w:pPr>
      <w:r>
        <w:rPr>
          <w:rFonts w:ascii="宋体" w:eastAsia="宋体" w:hAnsi="宋体" w:cs="宋体" w:hint="eastAsia"/>
          <w:b/>
          <w:color w:val="000000"/>
          <w:spacing w:val="40"/>
          <w:sz w:val="84"/>
          <w:szCs w:val="84"/>
        </w:rPr>
        <w:t>选</w:t>
      </w:r>
    </w:p>
    <w:p w:rsidR="008439B0" w:rsidRDefault="006E1C9A">
      <w:pPr>
        <w:spacing w:after="100" w:afterAutospacing="1" w:line="800" w:lineRule="exact"/>
        <w:ind w:right="-108"/>
        <w:jc w:val="center"/>
        <w:rPr>
          <w:rFonts w:ascii="宋体" w:eastAsia="宋体" w:hAnsi="宋体" w:cs="宋体"/>
          <w:b/>
          <w:color w:val="000000"/>
          <w:spacing w:val="40"/>
          <w:sz w:val="84"/>
          <w:szCs w:val="84"/>
        </w:rPr>
      </w:pPr>
      <w:r>
        <w:rPr>
          <w:rFonts w:ascii="宋体" w:eastAsia="宋体" w:hAnsi="宋体" w:cs="宋体" w:hint="eastAsia"/>
          <w:b/>
          <w:color w:val="000000"/>
          <w:spacing w:val="40"/>
          <w:sz w:val="84"/>
          <w:szCs w:val="84"/>
        </w:rPr>
        <w:t>文</w:t>
      </w:r>
    </w:p>
    <w:p w:rsidR="008439B0" w:rsidRDefault="006E1C9A">
      <w:pPr>
        <w:spacing w:after="100" w:afterAutospacing="1" w:line="800" w:lineRule="exact"/>
        <w:ind w:right="-108"/>
        <w:jc w:val="center"/>
        <w:rPr>
          <w:rFonts w:ascii="宋体" w:eastAsia="宋体" w:hAnsi="宋体" w:cs="宋体"/>
          <w:b/>
          <w:color w:val="000000"/>
          <w:spacing w:val="40"/>
          <w:sz w:val="84"/>
          <w:szCs w:val="84"/>
        </w:rPr>
      </w:pPr>
      <w:r>
        <w:rPr>
          <w:rFonts w:ascii="宋体" w:eastAsia="宋体" w:hAnsi="宋体" w:cs="宋体" w:hint="eastAsia"/>
          <w:b/>
          <w:color w:val="000000"/>
          <w:spacing w:val="40"/>
          <w:sz w:val="84"/>
          <w:szCs w:val="84"/>
        </w:rPr>
        <w:t>件</w:t>
      </w:r>
    </w:p>
    <w:p w:rsidR="008439B0" w:rsidRDefault="008439B0">
      <w:pPr>
        <w:ind w:right="-110"/>
        <w:rPr>
          <w:rFonts w:ascii="宋体" w:eastAsia="宋体" w:hAnsi="宋体" w:cs="宋体"/>
          <w:color w:val="000000"/>
          <w:sz w:val="32"/>
          <w:szCs w:val="32"/>
        </w:rPr>
      </w:pPr>
    </w:p>
    <w:p w:rsidR="008439B0" w:rsidRDefault="008439B0">
      <w:pPr>
        <w:ind w:right="-110"/>
        <w:rPr>
          <w:rFonts w:ascii="宋体" w:eastAsia="宋体" w:hAnsi="宋体" w:cs="宋体"/>
          <w:color w:val="000000"/>
          <w:sz w:val="32"/>
          <w:szCs w:val="32"/>
        </w:rPr>
      </w:pPr>
    </w:p>
    <w:p w:rsidR="008439B0" w:rsidRDefault="008439B0">
      <w:pPr>
        <w:ind w:right="-110"/>
        <w:rPr>
          <w:rFonts w:ascii="宋体" w:eastAsia="宋体" w:hAnsi="宋体" w:cs="宋体"/>
          <w:color w:val="000000"/>
          <w:sz w:val="32"/>
          <w:szCs w:val="32"/>
        </w:rPr>
      </w:pPr>
    </w:p>
    <w:p w:rsidR="008439B0" w:rsidRDefault="006E1C9A">
      <w:pPr>
        <w:spacing w:line="360" w:lineRule="auto"/>
        <w:ind w:right="533" w:firstLineChars="150" w:firstLine="540"/>
        <w:jc w:val="center"/>
        <w:rPr>
          <w:rFonts w:ascii="宋体" w:eastAsia="宋体" w:hAnsi="宋体" w:cs="宋体"/>
          <w:color w:val="000000"/>
          <w:sz w:val="36"/>
          <w:szCs w:val="36"/>
        </w:rPr>
      </w:pPr>
      <w:r>
        <w:rPr>
          <w:rFonts w:ascii="宋体" w:eastAsia="宋体" w:hAnsi="宋体" w:cs="宋体" w:hint="eastAsia"/>
          <w:color w:val="000000"/>
          <w:sz w:val="36"/>
          <w:szCs w:val="36"/>
        </w:rPr>
        <w:t>温州市公路工程有限公司</w:t>
      </w:r>
    </w:p>
    <w:p w:rsidR="008439B0" w:rsidRDefault="006E1C9A">
      <w:pPr>
        <w:spacing w:line="360" w:lineRule="auto"/>
        <w:ind w:right="533" w:firstLineChars="150" w:firstLine="540"/>
        <w:jc w:val="center"/>
        <w:rPr>
          <w:rFonts w:ascii="宋体" w:eastAsia="宋体" w:hAnsi="宋体" w:cs="宋体"/>
          <w:color w:val="000000"/>
          <w:sz w:val="36"/>
          <w:szCs w:val="36"/>
        </w:rPr>
      </w:pPr>
      <w:r>
        <w:rPr>
          <w:rFonts w:ascii="宋体" w:eastAsia="宋体" w:hAnsi="宋体" w:cs="宋体" w:hint="eastAsia"/>
          <w:color w:val="000000"/>
          <w:sz w:val="36"/>
          <w:szCs w:val="36"/>
        </w:rPr>
        <w:t>2021年12月</w:t>
      </w:r>
    </w:p>
    <w:p w:rsidR="008439B0" w:rsidRDefault="008439B0">
      <w:pPr>
        <w:tabs>
          <w:tab w:val="left" w:pos="5489"/>
        </w:tabs>
        <w:wordWrap w:val="0"/>
        <w:spacing w:line="500" w:lineRule="exact"/>
        <w:ind w:right="-108" w:firstLineChars="150" w:firstLine="540"/>
        <w:jc w:val="left"/>
        <w:rPr>
          <w:rFonts w:ascii="宋体" w:eastAsia="宋体" w:hAnsi="宋体" w:cs="宋体"/>
          <w:color w:val="000000"/>
          <w:sz w:val="36"/>
          <w:szCs w:val="36"/>
        </w:rPr>
      </w:pPr>
    </w:p>
    <w:p w:rsidR="008439B0" w:rsidRDefault="008439B0">
      <w:pPr>
        <w:tabs>
          <w:tab w:val="left" w:pos="5489"/>
        </w:tabs>
        <w:wordWrap w:val="0"/>
        <w:spacing w:line="500" w:lineRule="exact"/>
        <w:ind w:right="-108" w:firstLineChars="150" w:firstLine="540"/>
        <w:jc w:val="left"/>
        <w:rPr>
          <w:rFonts w:ascii="宋体" w:eastAsia="宋体" w:hAnsi="宋体" w:cs="宋体"/>
          <w:color w:val="000000"/>
          <w:sz w:val="36"/>
          <w:szCs w:val="36"/>
        </w:rPr>
      </w:pPr>
    </w:p>
    <w:p w:rsidR="008439B0" w:rsidRDefault="006E1C9A">
      <w:pPr>
        <w:widowControl/>
        <w:jc w:val="center"/>
        <w:rPr>
          <w:rFonts w:ascii="宋体" w:eastAsia="宋体" w:hAnsi="宋体" w:cs="宋体"/>
          <w:b/>
          <w:color w:val="000000"/>
          <w:sz w:val="52"/>
          <w:szCs w:val="52"/>
        </w:rPr>
      </w:pPr>
      <w:r>
        <w:rPr>
          <w:rFonts w:ascii="宋体" w:eastAsia="宋体" w:hAnsi="宋体" w:cs="宋体" w:hint="eastAsia"/>
          <w:b/>
          <w:color w:val="000000"/>
          <w:sz w:val="52"/>
          <w:szCs w:val="52"/>
        </w:rPr>
        <w:t>目   录</w:t>
      </w:r>
    </w:p>
    <w:p w:rsidR="008439B0" w:rsidRDefault="008439B0">
      <w:pPr>
        <w:pStyle w:val="a9"/>
        <w:spacing w:before="120" w:after="120" w:line="360" w:lineRule="auto"/>
        <w:jc w:val="center"/>
        <w:rPr>
          <w:rFonts w:hAnsi="宋体" w:cs="宋体"/>
          <w:color w:val="000000"/>
          <w:sz w:val="30"/>
          <w:szCs w:val="30"/>
        </w:rPr>
      </w:pPr>
    </w:p>
    <w:p w:rsidR="008439B0" w:rsidRDefault="00745C53">
      <w:pPr>
        <w:pStyle w:val="10"/>
        <w:tabs>
          <w:tab w:val="right" w:leader="dot" w:pos="8834"/>
        </w:tabs>
        <w:spacing w:line="360" w:lineRule="auto"/>
        <w:rPr>
          <w:rFonts w:ascii="宋体" w:hAnsi="宋体" w:cs="宋体"/>
          <w:sz w:val="36"/>
          <w:szCs w:val="36"/>
        </w:rPr>
      </w:pPr>
      <w:r>
        <w:rPr>
          <w:rFonts w:ascii="宋体" w:hAnsi="宋体" w:cs="宋体" w:hint="eastAsia"/>
          <w:color w:val="000000"/>
          <w:sz w:val="36"/>
          <w:szCs w:val="36"/>
        </w:rPr>
        <w:fldChar w:fldCharType="begin"/>
      </w:r>
      <w:r w:rsidR="006E1C9A">
        <w:rPr>
          <w:rFonts w:ascii="宋体" w:hAnsi="宋体" w:cs="宋体" w:hint="eastAsia"/>
          <w:color w:val="000000"/>
          <w:sz w:val="36"/>
          <w:szCs w:val="36"/>
        </w:rPr>
        <w:instrText xml:space="preserve"> TOC \o "1-1" \h \z \u </w:instrText>
      </w:r>
      <w:r>
        <w:rPr>
          <w:rFonts w:ascii="宋体" w:hAnsi="宋体" w:cs="宋体" w:hint="eastAsia"/>
          <w:color w:val="000000"/>
          <w:sz w:val="36"/>
          <w:szCs w:val="36"/>
        </w:rPr>
        <w:fldChar w:fldCharType="separate"/>
      </w:r>
      <w:hyperlink w:anchor="_Toc496796635" w:history="1">
        <w:r w:rsidR="006E1C9A">
          <w:rPr>
            <w:rStyle w:val="af5"/>
            <w:rFonts w:ascii="宋体" w:hAnsi="宋体" w:cs="宋体" w:hint="eastAsia"/>
            <w:b/>
            <w:sz w:val="36"/>
            <w:szCs w:val="36"/>
          </w:rPr>
          <w:t>第一章  竞选公告</w:t>
        </w:r>
        <w:r w:rsidR="006E1C9A">
          <w:rPr>
            <w:rFonts w:ascii="宋体" w:hAnsi="宋体" w:cs="宋体" w:hint="eastAsia"/>
            <w:sz w:val="36"/>
            <w:szCs w:val="36"/>
          </w:rPr>
          <w:tab/>
        </w:r>
      </w:hyperlink>
      <w:r w:rsidR="006E1C9A">
        <w:rPr>
          <w:rFonts w:ascii="宋体" w:hAnsi="宋体" w:cs="宋体" w:hint="eastAsia"/>
          <w:sz w:val="36"/>
          <w:szCs w:val="36"/>
        </w:rPr>
        <w:t>2</w:t>
      </w:r>
    </w:p>
    <w:p w:rsidR="008439B0" w:rsidRDefault="00745C53">
      <w:pPr>
        <w:pStyle w:val="10"/>
        <w:tabs>
          <w:tab w:val="right" w:leader="dot" w:pos="8834"/>
        </w:tabs>
        <w:spacing w:line="360" w:lineRule="auto"/>
        <w:rPr>
          <w:rFonts w:ascii="宋体" w:hAnsi="宋体" w:cs="宋体"/>
          <w:sz w:val="36"/>
          <w:szCs w:val="36"/>
        </w:rPr>
      </w:pPr>
      <w:hyperlink w:anchor="_Toc496796636" w:history="1">
        <w:r w:rsidR="006E1C9A">
          <w:rPr>
            <w:rStyle w:val="af5"/>
            <w:rFonts w:ascii="宋体" w:hAnsi="宋体" w:cs="宋体" w:hint="eastAsia"/>
            <w:b/>
            <w:sz w:val="36"/>
            <w:szCs w:val="36"/>
          </w:rPr>
          <w:t>第二章  投标须知</w:t>
        </w:r>
        <w:r w:rsidR="006E1C9A">
          <w:rPr>
            <w:rFonts w:ascii="宋体" w:hAnsi="宋体" w:cs="宋体" w:hint="eastAsia"/>
            <w:sz w:val="36"/>
            <w:szCs w:val="36"/>
          </w:rPr>
          <w:tab/>
        </w:r>
      </w:hyperlink>
      <w:r w:rsidR="006E1C9A">
        <w:rPr>
          <w:rFonts w:ascii="宋体" w:hAnsi="宋体" w:cs="宋体" w:hint="eastAsia"/>
          <w:sz w:val="36"/>
          <w:szCs w:val="36"/>
        </w:rPr>
        <w:t>4</w:t>
      </w:r>
    </w:p>
    <w:p w:rsidR="008439B0" w:rsidRDefault="00745C53">
      <w:pPr>
        <w:pStyle w:val="10"/>
        <w:tabs>
          <w:tab w:val="right" w:leader="dot" w:pos="8834"/>
        </w:tabs>
        <w:spacing w:line="360" w:lineRule="auto"/>
        <w:rPr>
          <w:rFonts w:ascii="宋体" w:hAnsi="宋体" w:cs="宋体"/>
          <w:sz w:val="36"/>
          <w:szCs w:val="36"/>
        </w:rPr>
      </w:pPr>
      <w:hyperlink w:anchor="_Toc496796637" w:history="1">
        <w:r w:rsidR="006E1C9A">
          <w:rPr>
            <w:rStyle w:val="af5"/>
            <w:rFonts w:ascii="宋体" w:hAnsi="宋体" w:cs="宋体" w:hint="eastAsia"/>
            <w:b/>
            <w:sz w:val="36"/>
            <w:szCs w:val="36"/>
          </w:rPr>
          <w:t>第三章  评标办法</w:t>
        </w:r>
        <w:r w:rsidR="006E1C9A">
          <w:rPr>
            <w:rFonts w:ascii="宋体" w:hAnsi="宋体" w:cs="宋体" w:hint="eastAsia"/>
            <w:sz w:val="36"/>
            <w:szCs w:val="36"/>
          </w:rPr>
          <w:tab/>
        </w:r>
      </w:hyperlink>
      <w:r w:rsidR="006E1C9A">
        <w:rPr>
          <w:rFonts w:ascii="宋体" w:hAnsi="宋体" w:cs="宋体" w:hint="eastAsia"/>
          <w:sz w:val="36"/>
          <w:szCs w:val="36"/>
        </w:rPr>
        <w:t>11</w:t>
      </w:r>
    </w:p>
    <w:p w:rsidR="008439B0" w:rsidRDefault="00745C53">
      <w:pPr>
        <w:pStyle w:val="10"/>
        <w:tabs>
          <w:tab w:val="right" w:leader="dot" w:pos="8834"/>
        </w:tabs>
        <w:spacing w:line="360" w:lineRule="auto"/>
        <w:rPr>
          <w:rFonts w:ascii="宋体" w:hAnsi="宋体" w:cs="宋体"/>
          <w:sz w:val="36"/>
          <w:szCs w:val="36"/>
        </w:rPr>
      </w:pPr>
      <w:hyperlink w:anchor="_Toc496796638" w:history="1">
        <w:r w:rsidR="006E1C9A">
          <w:rPr>
            <w:rStyle w:val="af5"/>
            <w:rFonts w:ascii="宋体" w:hAnsi="宋体" w:cs="宋体" w:hint="eastAsia"/>
            <w:b/>
            <w:sz w:val="36"/>
            <w:szCs w:val="36"/>
          </w:rPr>
          <w:t>第四章  响应文件编制要求及格式规范</w:t>
        </w:r>
        <w:r w:rsidR="006E1C9A">
          <w:rPr>
            <w:rFonts w:ascii="宋体" w:hAnsi="宋体" w:cs="宋体" w:hint="eastAsia"/>
            <w:sz w:val="36"/>
            <w:szCs w:val="36"/>
          </w:rPr>
          <w:tab/>
        </w:r>
      </w:hyperlink>
      <w:r w:rsidR="006E1C9A">
        <w:rPr>
          <w:rFonts w:ascii="宋体" w:hAnsi="宋体" w:cs="宋体" w:hint="eastAsia"/>
          <w:sz w:val="36"/>
          <w:szCs w:val="36"/>
        </w:rPr>
        <w:t>13</w:t>
      </w:r>
    </w:p>
    <w:p w:rsidR="008439B0" w:rsidRDefault="006E1C9A">
      <w:pPr>
        <w:pStyle w:val="10"/>
        <w:tabs>
          <w:tab w:val="left" w:pos="6845"/>
        </w:tabs>
        <w:spacing w:line="360" w:lineRule="auto"/>
        <w:rPr>
          <w:rFonts w:ascii="宋体" w:hAnsi="宋体" w:cs="宋体"/>
          <w:color w:val="000000"/>
          <w:sz w:val="36"/>
          <w:szCs w:val="36"/>
        </w:rPr>
      </w:pPr>
      <w:r>
        <w:rPr>
          <w:rFonts w:ascii="宋体" w:hAnsi="宋体" w:cs="宋体"/>
          <w:sz w:val="36"/>
          <w:szCs w:val="36"/>
        </w:rPr>
        <w:tab/>
      </w:r>
      <w:r w:rsidR="00745C53">
        <w:rPr>
          <w:rFonts w:ascii="宋体" w:hAnsi="宋体" w:cs="宋体" w:hint="eastAsia"/>
          <w:color w:val="000000"/>
          <w:sz w:val="36"/>
          <w:szCs w:val="36"/>
        </w:rPr>
        <w:fldChar w:fldCharType="end"/>
      </w:r>
    </w:p>
    <w:p w:rsidR="008439B0" w:rsidRDefault="006E1C9A">
      <w:pPr>
        <w:widowControl/>
        <w:jc w:val="left"/>
        <w:rPr>
          <w:rFonts w:ascii="宋体" w:eastAsia="宋体" w:hAnsi="宋体" w:cs="宋体"/>
          <w:b/>
          <w:color w:val="000000"/>
          <w:sz w:val="44"/>
          <w:szCs w:val="44"/>
        </w:rPr>
      </w:pPr>
      <w:r>
        <w:rPr>
          <w:rFonts w:ascii="宋体" w:eastAsia="宋体" w:hAnsi="宋体" w:cs="宋体"/>
          <w:b/>
          <w:color w:val="000000"/>
          <w:sz w:val="44"/>
          <w:szCs w:val="44"/>
        </w:rPr>
        <w:br w:type="page"/>
      </w:r>
    </w:p>
    <w:p w:rsidR="008439B0" w:rsidRDefault="006E1C9A">
      <w:pPr>
        <w:pStyle w:val="1"/>
        <w:numPr>
          <w:ilvl w:val="0"/>
          <w:numId w:val="1"/>
        </w:numPr>
        <w:spacing w:before="0" w:after="0" w:line="240" w:lineRule="auto"/>
        <w:ind w:left="0" w:firstLine="0"/>
        <w:jc w:val="center"/>
        <w:rPr>
          <w:rFonts w:ascii="宋体" w:hAnsi="宋体"/>
        </w:rPr>
      </w:pPr>
      <w:r>
        <w:rPr>
          <w:rFonts w:ascii="宋体" w:hAnsi="宋体" w:hint="eastAsia"/>
        </w:rPr>
        <w:lastRenderedPageBreak/>
        <w:t>温州市公路工程有限公司</w:t>
      </w:r>
    </w:p>
    <w:p w:rsidR="008439B0" w:rsidRDefault="006E1C9A">
      <w:pPr>
        <w:pStyle w:val="1"/>
        <w:spacing w:before="0" w:after="0" w:line="240" w:lineRule="auto"/>
        <w:ind w:left="0" w:firstLine="0"/>
        <w:jc w:val="center"/>
        <w:rPr>
          <w:rFonts w:ascii="宋体" w:hAnsi="宋体"/>
        </w:rPr>
      </w:pPr>
      <w:r>
        <w:rPr>
          <w:rFonts w:ascii="宋体" w:hAnsi="宋体" w:hint="eastAsia"/>
        </w:rPr>
        <w:t>2022年度</w:t>
      </w:r>
      <w:r w:rsidR="00662B92" w:rsidRPr="00662B92">
        <w:rPr>
          <w:rFonts w:ascii="宋体" w:hAnsi="宋体" w:hint="eastAsia"/>
        </w:rPr>
        <w:t>日常及专项工程交通管控</w:t>
      </w:r>
      <w:r>
        <w:rPr>
          <w:rFonts w:ascii="宋体" w:hAnsi="宋体" w:hint="eastAsia"/>
        </w:rPr>
        <w:t>竞选公告</w:t>
      </w:r>
    </w:p>
    <w:p w:rsidR="008439B0" w:rsidRDefault="008439B0">
      <w:pPr>
        <w:pStyle w:val="a9"/>
        <w:snapToGrid w:val="0"/>
        <w:spacing w:line="460" w:lineRule="exact"/>
        <w:rPr>
          <w:rFonts w:hAnsi="宋体" w:cs="宋体"/>
          <w:color w:val="000000"/>
          <w:sz w:val="32"/>
          <w:szCs w:val="32"/>
        </w:rPr>
      </w:pPr>
      <w:bookmarkStart w:id="0" w:name="_Toc91899870"/>
    </w:p>
    <w:p w:rsidR="008439B0" w:rsidRDefault="006E1C9A">
      <w:pPr>
        <w:spacing w:line="440" w:lineRule="exact"/>
        <w:ind w:firstLineChars="196" w:firstLine="431"/>
        <w:rPr>
          <w:rFonts w:ascii="宋体" w:eastAsia="宋体" w:hAnsi="宋体" w:cs="宋体"/>
          <w:sz w:val="22"/>
        </w:rPr>
      </w:pPr>
      <w:r>
        <w:rPr>
          <w:rFonts w:ascii="宋体" w:eastAsia="宋体" w:hAnsi="宋体" w:cs="宋体" w:hint="eastAsia"/>
          <w:sz w:val="22"/>
        </w:rPr>
        <w:t>温州市公路工程有限公司就2022年度日常及专项工程交通管控进行竞选公告，欢迎符合要求的协作队伍前来参加投标。</w:t>
      </w:r>
    </w:p>
    <w:p w:rsidR="008439B0" w:rsidRPr="00A75B3B" w:rsidRDefault="006E1C9A">
      <w:pPr>
        <w:snapToGrid w:val="0"/>
        <w:spacing w:line="440" w:lineRule="exact"/>
        <w:ind w:firstLineChars="200" w:firstLine="440"/>
        <w:rPr>
          <w:rFonts w:ascii="宋体" w:eastAsia="宋体" w:hAnsi="宋体"/>
          <w:color w:val="000000" w:themeColor="text1"/>
          <w:sz w:val="22"/>
        </w:rPr>
      </w:pPr>
      <w:r w:rsidRPr="00A75B3B">
        <w:rPr>
          <w:rFonts w:ascii="宋体" w:eastAsia="宋体" w:hAnsi="宋体" w:cs="宋体" w:hint="eastAsia"/>
          <w:color w:val="000000" w:themeColor="text1"/>
          <w:sz w:val="22"/>
        </w:rPr>
        <w:t>一、项目名称：温州市公路工程有限公司2022年度日常及专项工程交通管控</w:t>
      </w:r>
    </w:p>
    <w:p w:rsidR="008439B0" w:rsidRPr="00A75B3B" w:rsidRDefault="006E1C9A">
      <w:pPr>
        <w:pStyle w:val="a9"/>
        <w:adjustRightInd w:val="0"/>
        <w:snapToGrid w:val="0"/>
        <w:spacing w:line="440" w:lineRule="exact"/>
        <w:ind w:leftChars="1" w:left="2" w:firstLineChars="200" w:firstLine="440"/>
        <w:rPr>
          <w:rFonts w:hAnsi="宋体"/>
          <w:color w:val="000000" w:themeColor="text1"/>
          <w:sz w:val="22"/>
        </w:rPr>
      </w:pPr>
      <w:r w:rsidRPr="00A75B3B">
        <w:rPr>
          <w:rFonts w:hAnsi="宋体" w:cs="宋体" w:hint="eastAsia"/>
          <w:color w:val="000000" w:themeColor="text1"/>
          <w:sz w:val="22"/>
        </w:rPr>
        <w:t>二</w:t>
      </w:r>
      <w:r w:rsidRPr="00A75B3B">
        <w:rPr>
          <w:rFonts w:hAnsi="宋体" w:cs="宋体" w:hint="eastAsia"/>
          <w:color w:val="000000" w:themeColor="text1"/>
          <w:kern w:val="0"/>
          <w:sz w:val="22"/>
          <w:szCs w:val="22"/>
        </w:rPr>
        <w:t>、</w:t>
      </w:r>
      <w:r w:rsidRPr="00A75B3B">
        <w:rPr>
          <w:rFonts w:hAnsi="宋体" w:cs="宋体" w:hint="eastAsia"/>
          <w:color w:val="000000" w:themeColor="text1"/>
          <w:sz w:val="22"/>
          <w:szCs w:val="22"/>
        </w:rPr>
        <w:t>招标</w:t>
      </w:r>
      <w:r w:rsidRPr="00A75B3B">
        <w:rPr>
          <w:rFonts w:hAnsi="宋体" w:cs="宋体" w:hint="eastAsia"/>
          <w:color w:val="000000" w:themeColor="text1"/>
          <w:kern w:val="0"/>
          <w:sz w:val="22"/>
          <w:szCs w:val="22"/>
        </w:rPr>
        <w:t>内容：</w:t>
      </w:r>
      <w:r w:rsidRPr="00A75B3B">
        <w:rPr>
          <w:rFonts w:hAnsi="宋体" w:cs="宋体" w:hint="eastAsia"/>
          <w:color w:val="000000" w:themeColor="text1"/>
          <w:sz w:val="22"/>
          <w:szCs w:val="22"/>
        </w:rPr>
        <w:t>温州市公路工程有限公司所承包项目的</w:t>
      </w:r>
      <w:r w:rsidRPr="00A75B3B">
        <w:rPr>
          <w:rFonts w:hAnsi="宋体" w:cs="宋体" w:hint="eastAsia"/>
          <w:color w:val="000000" w:themeColor="text1"/>
          <w:sz w:val="22"/>
        </w:rPr>
        <w:t>日常及专项工程</w:t>
      </w:r>
      <w:r w:rsidRPr="00A75B3B">
        <w:rPr>
          <w:rFonts w:hAnsi="宋体" w:cs="宋体" w:hint="eastAsia"/>
          <w:color w:val="000000" w:themeColor="text1"/>
          <w:sz w:val="22"/>
          <w:szCs w:val="22"/>
        </w:rPr>
        <w:t>交通管控</w:t>
      </w:r>
      <w:r w:rsidRPr="00A75B3B">
        <w:rPr>
          <w:rFonts w:hAnsi="宋体" w:hint="eastAsia"/>
          <w:color w:val="000000" w:themeColor="text1"/>
          <w:sz w:val="22"/>
        </w:rPr>
        <w:t>。</w:t>
      </w:r>
    </w:p>
    <w:p w:rsidR="008439B0" w:rsidRPr="00A75B3B" w:rsidRDefault="006E1C9A">
      <w:pPr>
        <w:pStyle w:val="a9"/>
        <w:adjustRightInd w:val="0"/>
        <w:snapToGrid w:val="0"/>
        <w:spacing w:line="440" w:lineRule="exact"/>
        <w:ind w:leftChars="1" w:left="2" w:firstLineChars="200" w:firstLine="440"/>
        <w:rPr>
          <w:rFonts w:hAnsi="宋体"/>
          <w:color w:val="000000" w:themeColor="text1"/>
          <w:sz w:val="22"/>
          <w:szCs w:val="22"/>
        </w:rPr>
      </w:pPr>
      <w:r w:rsidRPr="00A75B3B">
        <w:rPr>
          <w:rFonts w:hAnsi="宋体" w:hint="eastAsia"/>
          <w:color w:val="000000" w:themeColor="text1"/>
          <w:sz w:val="22"/>
        </w:rPr>
        <w:t>本</w:t>
      </w:r>
      <w:r w:rsidR="006C0757">
        <w:rPr>
          <w:rFonts w:hAnsi="宋体" w:hint="eastAsia"/>
          <w:color w:val="000000" w:themeColor="text1"/>
          <w:sz w:val="22"/>
        </w:rPr>
        <w:t>竞选</w:t>
      </w:r>
      <w:r w:rsidRPr="00A75B3B">
        <w:rPr>
          <w:rFonts w:hAnsi="宋体" w:hint="eastAsia"/>
          <w:color w:val="000000" w:themeColor="text1"/>
          <w:sz w:val="22"/>
        </w:rPr>
        <w:t>项目设1个标段：即交通管控标。</w:t>
      </w:r>
    </w:p>
    <w:p w:rsidR="008439B0" w:rsidRPr="00A75B3B" w:rsidRDefault="006E1C9A">
      <w:pPr>
        <w:pStyle w:val="a9"/>
        <w:adjustRightInd w:val="0"/>
        <w:snapToGrid w:val="0"/>
        <w:spacing w:line="440" w:lineRule="exact"/>
        <w:ind w:leftChars="1" w:left="2" w:firstLineChars="200" w:firstLine="440"/>
        <w:rPr>
          <w:rFonts w:hAnsi="宋体" w:cs="宋体"/>
          <w:color w:val="000000" w:themeColor="text1"/>
          <w:sz w:val="22"/>
          <w:szCs w:val="22"/>
        </w:rPr>
      </w:pPr>
      <w:r w:rsidRPr="00A75B3B">
        <w:rPr>
          <w:rFonts w:hAnsi="宋体" w:cs="宋体" w:hint="eastAsia"/>
          <w:color w:val="000000" w:themeColor="text1"/>
          <w:kern w:val="0"/>
          <w:sz w:val="22"/>
          <w:szCs w:val="22"/>
        </w:rPr>
        <w:t>三</w:t>
      </w:r>
      <w:r w:rsidRPr="00A75B3B">
        <w:rPr>
          <w:rFonts w:hAnsi="宋体" w:cs="宋体" w:hint="eastAsia"/>
          <w:color w:val="000000" w:themeColor="text1"/>
          <w:sz w:val="22"/>
          <w:szCs w:val="22"/>
        </w:rPr>
        <w:t>、实施范围：</w:t>
      </w:r>
      <w:r w:rsidRPr="00A75B3B">
        <w:rPr>
          <w:rFonts w:hAnsi="宋体" w:cs="Arial" w:hint="eastAsia"/>
          <w:color w:val="000000" w:themeColor="text1"/>
          <w:sz w:val="22"/>
          <w:szCs w:val="22"/>
        </w:rPr>
        <w:t>温州市公路工程有限公司所承包</w:t>
      </w:r>
      <w:r w:rsidRPr="00A75B3B">
        <w:rPr>
          <w:rFonts w:hAnsi="宋体" w:cs="宋体" w:hint="eastAsia"/>
          <w:color w:val="000000" w:themeColor="text1"/>
          <w:sz w:val="22"/>
          <w:szCs w:val="22"/>
        </w:rPr>
        <w:t>项目的</w:t>
      </w:r>
      <w:r w:rsidRPr="00A75B3B">
        <w:rPr>
          <w:rFonts w:hAnsi="宋体" w:cs="宋体" w:hint="eastAsia"/>
          <w:color w:val="000000" w:themeColor="text1"/>
          <w:sz w:val="22"/>
        </w:rPr>
        <w:t>日常及专项工程</w:t>
      </w:r>
      <w:r w:rsidRPr="00A75B3B">
        <w:rPr>
          <w:rFonts w:hAnsi="宋体" w:cs="宋体" w:hint="eastAsia"/>
          <w:color w:val="000000" w:themeColor="text1"/>
          <w:sz w:val="22"/>
          <w:szCs w:val="22"/>
        </w:rPr>
        <w:t>交通管控</w:t>
      </w:r>
      <w:r w:rsidRPr="00A75B3B">
        <w:rPr>
          <w:rFonts w:hAnsi="宋体" w:cs="Arial" w:hint="eastAsia"/>
          <w:color w:val="000000" w:themeColor="text1"/>
          <w:sz w:val="22"/>
          <w:szCs w:val="22"/>
        </w:rPr>
        <w:t>。</w:t>
      </w:r>
    </w:p>
    <w:p w:rsidR="008439B0" w:rsidRPr="00A75B3B" w:rsidRDefault="006E1C9A">
      <w:pPr>
        <w:pStyle w:val="a9"/>
        <w:adjustRightInd w:val="0"/>
        <w:snapToGrid w:val="0"/>
        <w:spacing w:line="440" w:lineRule="exact"/>
        <w:ind w:leftChars="1" w:left="2" w:firstLineChars="200" w:firstLine="440"/>
        <w:rPr>
          <w:rFonts w:hAnsi="宋体" w:cs="宋体"/>
          <w:color w:val="000000" w:themeColor="text1"/>
          <w:sz w:val="22"/>
          <w:szCs w:val="22"/>
        </w:rPr>
      </w:pPr>
      <w:r w:rsidRPr="00A75B3B">
        <w:rPr>
          <w:rFonts w:hAnsi="宋体" w:cs="宋体" w:hint="eastAsia"/>
          <w:color w:val="000000" w:themeColor="text1"/>
          <w:sz w:val="22"/>
          <w:szCs w:val="22"/>
        </w:rPr>
        <w:t>四、服务期：合同签订之日起至2022年12月31日。</w:t>
      </w:r>
    </w:p>
    <w:p w:rsidR="008439B0" w:rsidRDefault="006E1C9A">
      <w:pPr>
        <w:snapToGrid w:val="0"/>
        <w:spacing w:line="440" w:lineRule="exact"/>
        <w:ind w:firstLineChars="200" w:firstLine="440"/>
        <w:rPr>
          <w:rFonts w:ascii="宋体" w:eastAsia="宋体" w:hAnsi="宋体" w:cs="宋体"/>
          <w:sz w:val="22"/>
        </w:rPr>
      </w:pPr>
      <w:r>
        <w:rPr>
          <w:rFonts w:hAnsi="宋体" w:cs="宋体" w:hint="eastAsia"/>
          <w:color w:val="000000"/>
          <w:sz w:val="22"/>
        </w:rPr>
        <w:t>五</w:t>
      </w:r>
      <w:r>
        <w:rPr>
          <w:rFonts w:ascii="宋体" w:eastAsia="宋体" w:hAnsi="宋体" w:cs="宋体" w:hint="eastAsia"/>
          <w:sz w:val="22"/>
        </w:rPr>
        <w:t>、招标方式：公开竞选</w:t>
      </w:r>
    </w:p>
    <w:p w:rsidR="008439B0" w:rsidRDefault="006E1C9A">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竞选方式：公开询价（以竞选公告的方式邀请非特定的供应商参加询价的竞选方式）</w:t>
      </w:r>
    </w:p>
    <w:p w:rsidR="008439B0" w:rsidRDefault="006E1C9A">
      <w:pPr>
        <w:snapToGrid w:val="0"/>
        <w:spacing w:line="440" w:lineRule="exact"/>
        <w:ind w:firstLineChars="200" w:firstLine="440"/>
        <w:rPr>
          <w:rFonts w:ascii="宋体" w:eastAsia="宋体" w:hAnsi="宋体" w:cs="宋体"/>
          <w:color w:val="000000"/>
          <w:sz w:val="22"/>
        </w:rPr>
      </w:pPr>
      <w:r>
        <w:rPr>
          <w:rFonts w:ascii="宋体" w:eastAsia="宋体" w:hAnsi="宋体" w:cs="宋体" w:hint="eastAsia"/>
          <w:color w:val="000000"/>
          <w:sz w:val="22"/>
        </w:rPr>
        <w:t>六、合格响应方的资格要求</w:t>
      </w:r>
    </w:p>
    <w:p w:rsidR="008439B0" w:rsidRDefault="008439B0">
      <w:pPr>
        <w:snapToGrid w:val="0"/>
        <w:spacing w:line="440" w:lineRule="exact"/>
        <w:ind w:firstLineChars="200" w:firstLine="440"/>
        <w:rPr>
          <w:rFonts w:ascii="宋体" w:eastAsia="宋体" w:hAnsi="宋体" w:cs="宋体"/>
          <w:color w:val="000000"/>
          <w:sz w:val="22"/>
        </w:rPr>
      </w:pPr>
    </w:p>
    <w:tbl>
      <w:tblPr>
        <w:tblW w:w="756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78"/>
        <w:gridCol w:w="1932"/>
        <w:gridCol w:w="4556"/>
      </w:tblGrid>
      <w:tr w:rsidR="008439B0">
        <w:trPr>
          <w:trHeight w:val="571"/>
          <w:jc w:val="center"/>
        </w:trPr>
        <w:tc>
          <w:tcPr>
            <w:tcW w:w="1078" w:type="dxa"/>
            <w:vMerge w:val="restart"/>
            <w:shd w:val="clear" w:color="auto" w:fill="auto"/>
            <w:noWrap/>
            <w:vAlign w:val="center"/>
          </w:tcPr>
          <w:p w:rsidR="008439B0" w:rsidRDefault="006E1C9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交通</w:t>
            </w:r>
          </w:p>
          <w:p w:rsidR="008439B0" w:rsidRDefault="006E1C9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管控</w:t>
            </w:r>
          </w:p>
        </w:tc>
        <w:tc>
          <w:tcPr>
            <w:tcW w:w="1932" w:type="dxa"/>
            <w:shd w:val="clear" w:color="auto" w:fill="auto"/>
            <w:noWrap/>
            <w:vAlign w:val="center"/>
          </w:tcPr>
          <w:p w:rsidR="008439B0" w:rsidRDefault="006E1C9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1、法人</w:t>
            </w:r>
          </w:p>
        </w:tc>
        <w:tc>
          <w:tcPr>
            <w:tcW w:w="4556" w:type="dxa"/>
            <w:shd w:val="clear" w:color="auto" w:fill="auto"/>
            <w:noWrap/>
            <w:vAlign w:val="center"/>
          </w:tcPr>
          <w:p w:rsidR="008439B0" w:rsidRDefault="006E1C9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要求独立法人</w:t>
            </w:r>
          </w:p>
        </w:tc>
      </w:tr>
      <w:tr w:rsidR="008439B0">
        <w:trPr>
          <w:trHeight w:val="571"/>
          <w:jc w:val="center"/>
        </w:trPr>
        <w:tc>
          <w:tcPr>
            <w:tcW w:w="1078" w:type="dxa"/>
            <w:vMerge/>
            <w:vAlign w:val="center"/>
          </w:tcPr>
          <w:p w:rsidR="008439B0" w:rsidRDefault="008439B0">
            <w:pPr>
              <w:widowControl/>
              <w:jc w:val="left"/>
              <w:rPr>
                <w:rFonts w:ascii="宋体" w:eastAsia="宋体" w:hAnsi="宋体" w:cs="宋体"/>
                <w:color w:val="000000"/>
                <w:kern w:val="0"/>
                <w:sz w:val="22"/>
              </w:rPr>
            </w:pPr>
          </w:p>
        </w:tc>
        <w:tc>
          <w:tcPr>
            <w:tcW w:w="1932" w:type="dxa"/>
            <w:shd w:val="clear" w:color="auto" w:fill="auto"/>
            <w:noWrap/>
            <w:vAlign w:val="center"/>
          </w:tcPr>
          <w:p w:rsidR="008439B0" w:rsidRDefault="006E1C9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2、注册资金</w:t>
            </w:r>
          </w:p>
        </w:tc>
        <w:tc>
          <w:tcPr>
            <w:tcW w:w="4556" w:type="dxa"/>
            <w:shd w:val="clear" w:color="auto" w:fill="auto"/>
            <w:noWrap/>
            <w:vAlign w:val="center"/>
          </w:tcPr>
          <w:p w:rsidR="008439B0" w:rsidRDefault="006E1C9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50万及以上</w:t>
            </w:r>
          </w:p>
        </w:tc>
      </w:tr>
      <w:tr w:rsidR="008439B0">
        <w:trPr>
          <w:trHeight w:val="571"/>
          <w:jc w:val="center"/>
        </w:trPr>
        <w:tc>
          <w:tcPr>
            <w:tcW w:w="1078" w:type="dxa"/>
            <w:vMerge/>
            <w:vAlign w:val="center"/>
          </w:tcPr>
          <w:p w:rsidR="008439B0" w:rsidRDefault="008439B0">
            <w:pPr>
              <w:widowControl/>
              <w:jc w:val="left"/>
              <w:rPr>
                <w:rFonts w:ascii="宋体" w:eastAsia="宋体" w:hAnsi="宋体" w:cs="宋体"/>
                <w:color w:val="000000"/>
                <w:kern w:val="0"/>
                <w:sz w:val="22"/>
              </w:rPr>
            </w:pPr>
          </w:p>
        </w:tc>
        <w:tc>
          <w:tcPr>
            <w:tcW w:w="1932" w:type="dxa"/>
            <w:shd w:val="clear" w:color="auto" w:fill="auto"/>
            <w:noWrap/>
            <w:vAlign w:val="center"/>
          </w:tcPr>
          <w:p w:rsidR="008439B0" w:rsidRDefault="006E1C9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3、类似工程经验</w:t>
            </w:r>
          </w:p>
        </w:tc>
        <w:tc>
          <w:tcPr>
            <w:tcW w:w="4556" w:type="dxa"/>
            <w:shd w:val="clear" w:color="auto" w:fill="auto"/>
            <w:noWrap/>
            <w:vAlign w:val="center"/>
          </w:tcPr>
          <w:p w:rsidR="008439B0" w:rsidRDefault="006E1C9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高速或地方国道养护经验（提供合同）</w:t>
            </w:r>
          </w:p>
        </w:tc>
      </w:tr>
      <w:tr w:rsidR="008439B0">
        <w:trPr>
          <w:trHeight w:val="571"/>
          <w:jc w:val="center"/>
        </w:trPr>
        <w:tc>
          <w:tcPr>
            <w:tcW w:w="1078" w:type="dxa"/>
            <w:vMerge/>
            <w:vAlign w:val="center"/>
          </w:tcPr>
          <w:p w:rsidR="008439B0" w:rsidRDefault="008439B0">
            <w:pPr>
              <w:widowControl/>
              <w:jc w:val="left"/>
              <w:rPr>
                <w:rFonts w:ascii="宋体" w:eastAsia="宋体" w:hAnsi="宋体" w:cs="宋体"/>
                <w:color w:val="000000"/>
                <w:kern w:val="0"/>
                <w:sz w:val="22"/>
              </w:rPr>
            </w:pPr>
          </w:p>
        </w:tc>
        <w:tc>
          <w:tcPr>
            <w:tcW w:w="1932" w:type="dxa"/>
            <w:shd w:val="clear" w:color="auto" w:fill="auto"/>
            <w:noWrap/>
            <w:vAlign w:val="center"/>
          </w:tcPr>
          <w:p w:rsidR="008439B0" w:rsidRDefault="006E1C9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4、施工设备</w:t>
            </w:r>
          </w:p>
        </w:tc>
        <w:tc>
          <w:tcPr>
            <w:tcW w:w="4556" w:type="dxa"/>
            <w:shd w:val="clear" w:color="auto" w:fill="auto"/>
            <w:noWrap/>
            <w:vAlign w:val="center"/>
          </w:tcPr>
          <w:p w:rsidR="008439B0" w:rsidRDefault="006E1C9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具有封道所需的相关设备（自有或者租赁）提供行驶证、租赁协议及车辆照片</w:t>
            </w:r>
          </w:p>
        </w:tc>
      </w:tr>
      <w:tr w:rsidR="008439B0">
        <w:trPr>
          <w:trHeight w:val="571"/>
          <w:jc w:val="center"/>
        </w:trPr>
        <w:tc>
          <w:tcPr>
            <w:tcW w:w="1078" w:type="dxa"/>
            <w:vMerge/>
            <w:vAlign w:val="center"/>
          </w:tcPr>
          <w:p w:rsidR="008439B0" w:rsidRDefault="008439B0">
            <w:pPr>
              <w:widowControl/>
              <w:jc w:val="left"/>
              <w:rPr>
                <w:rFonts w:ascii="宋体" w:eastAsia="宋体" w:hAnsi="宋体" w:cs="宋体"/>
                <w:color w:val="000000"/>
                <w:kern w:val="0"/>
                <w:sz w:val="22"/>
              </w:rPr>
            </w:pPr>
          </w:p>
        </w:tc>
        <w:tc>
          <w:tcPr>
            <w:tcW w:w="1932" w:type="dxa"/>
            <w:shd w:val="clear" w:color="auto" w:fill="auto"/>
            <w:noWrap/>
            <w:vAlign w:val="center"/>
          </w:tcPr>
          <w:p w:rsidR="008439B0" w:rsidRDefault="006E1C9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5、资格条件</w:t>
            </w:r>
          </w:p>
        </w:tc>
        <w:tc>
          <w:tcPr>
            <w:tcW w:w="4556" w:type="dxa"/>
            <w:shd w:val="clear" w:color="auto" w:fill="auto"/>
            <w:noWrap/>
            <w:vAlign w:val="center"/>
          </w:tcPr>
          <w:p w:rsidR="008439B0" w:rsidRDefault="006E1C9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营业范围含相关内容</w:t>
            </w:r>
          </w:p>
        </w:tc>
      </w:tr>
    </w:tbl>
    <w:p w:rsidR="008439B0" w:rsidRDefault="006E1C9A">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注：已入工程公司预选库的交通管控标段的单位可不需要提供上述资料。</w:t>
      </w:r>
    </w:p>
    <w:p w:rsidR="008439B0" w:rsidRDefault="006E1C9A">
      <w:pPr>
        <w:snapToGrid w:val="0"/>
        <w:spacing w:line="440" w:lineRule="exact"/>
        <w:ind w:firstLineChars="200" w:firstLine="440"/>
        <w:rPr>
          <w:rFonts w:ascii="宋体" w:eastAsia="宋体" w:hAnsi="宋体" w:cs="宋体"/>
          <w:color w:val="000000"/>
          <w:sz w:val="22"/>
        </w:rPr>
      </w:pPr>
      <w:r>
        <w:rPr>
          <w:rFonts w:ascii="宋体" w:eastAsia="宋体" w:hAnsi="宋体" w:cs="宋体" w:hint="eastAsia"/>
          <w:color w:val="000000"/>
          <w:sz w:val="22"/>
        </w:rPr>
        <w:t>七、总协调人</w:t>
      </w:r>
    </w:p>
    <w:p w:rsidR="008439B0" w:rsidRDefault="006E1C9A">
      <w:pPr>
        <w:pStyle w:val="a9"/>
        <w:snapToGrid w:val="0"/>
        <w:spacing w:line="440" w:lineRule="exact"/>
        <w:ind w:firstLineChars="200" w:firstLine="440"/>
        <w:rPr>
          <w:rFonts w:hAnsi="宋体" w:cs="宋体"/>
          <w:color w:val="000000"/>
          <w:sz w:val="22"/>
          <w:szCs w:val="22"/>
        </w:rPr>
      </w:pPr>
      <w:r>
        <w:rPr>
          <w:rFonts w:hAnsi="宋体" w:cs="宋体" w:hint="eastAsia"/>
          <w:color w:val="000000"/>
          <w:sz w:val="22"/>
        </w:rPr>
        <w:t>响应方必须在中华人民共和国境内依法注册的独立法人，在本项目中必须设立总协调人，全权负责项目以及后继事宜。总协调人必须由合作商的在职人员担当，提供总协调人职务、联系方式等信息，便于委托方和招标单位与其进行联络。总协调人在协议期内有人事变动，应当</w:t>
      </w:r>
      <w:r>
        <w:rPr>
          <w:rFonts w:hAnsi="宋体" w:cs="宋体" w:hint="eastAsia"/>
          <w:color w:val="000000"/>
          <w:sz w:val="22"/>
          <w:szCs w:val="22"/>
        </w:rPr>
        <w:t>及时书面通知温州市公路工程有限公司。</w:t>
      </w:r>
    </w:p>
    <w:p w:rsidR="008439B0" w:rsidRDefault="006E1C9A">
      <w:pPr>
        <w:pStyle w:val="a9"/>
        <w:snapToGrid w:val="0"/>
        <w:spacing w:line="440" w:lineRule="exact"/>
        <w:ind w:firstLineChars="200" w:firstLine="440"/>
        <w:rPr>
          <w:rFonts w:hAnsi="宋体" w:cs="宋体"/>
          <w:color w:val="000000"/>
          <w:sz w:val="22"/>
          <w:szCs w:val="22"/>
        </w:rPr>
      </w:pPr>
      <w:r>
        <w:rPr>
          <w:rFonts w:hAnsi="宋体" w:cs="宋体" w:hint="eastAsia"/>
          <w:color w:val="000000"/>
          <w:sz w:val="22"/>
          <w:szCs w:val="22"/>
        </w:rPr>
        <w:t>八. 发布公告的媒介</w:t>
      </w:r>
    </w:p>
    <w:p w:rsidR="008439B0" w:rsidRDefault="006E1C9A">
      <w:pPr>
        <w:pStyle w:val="a9"/>
        <w:snapToGrid w:val="0"/>
        <w:spacing w:line="440" w:lineRule="exact"/>
        <w:ind w:firstLineChars="200" w:firstLine="440"/>
        <w:rPr>
          <w:rFonts w:hAnsi="宋体" w:cs="宋体"/>
          <w:color w:val="000000"/>
          <w:sz w:val="22"/>
          <w:szCs w:val="22"/>
        </w:rPr>
      </w:pPr>
      <w:r>
        <w:rPr>
          <w:rFonts w:hAnsi="宋体" w:cs="宋体" w:hint="eastAsia"/>
          <w:color w:val="000000"/>
          <w:sz w:val="22"/>
          <w:szCs w:val="22"/>
        </w:rPr>
        <w:t>本次招标公告在温州市交通发展集团有限公司网站上发布。（</w:t>
      </w:r>
      <w:r>
        <w:rPr>
          <w:rFonts w:hAnsi="宋体" w:hint="eastAsia"/>
          <w:sz w:val="22"/>
        </w:rPr>
        <w:t>http://www.wzjfjt.cn/）</w:t>
      </w:r>
    </w:p>
    <w:p w:rsidR="008439B0" w:rsidRDefault="006E1C9A">
      <w:pPr>
        <w:pStyle w:val="a9"/>
        <w:snapToGrid w:val="0"/>
        <w:spacing w:line="440" w:lineRule="exact"/>
        <w:ind w:firstLineChars="200" w:firstLine="440"/>
        <w:rPr>
          <w:rFonts w:hAnsi="宋体" w:cs="宋体"/>
          <w:snapToGrid w:val="0"/>
          <w:color w:val="000000"/>
          <w:kern w:val="28"/>
          <w:sz w:val="22"/>
          <w:szCs w:val="22"/>
        </w:rPr>
      </w:pPr>
      <w:r>
        <w:rPr>
          <w:rFonts w:hAnsi="宋体" w:cs="宋体" w:hint="eastAsia"/>
          <w:color w:val="000000"/>
          <w:sz w:val="22"/>
          <w:szCs w:val="22"/>
        </w:rPr>
        <w:t>九、响应递交截止时间及地点：</w:t>
      </w:r>
    </w:p>
    <w:p w:rsidR="008439B0" w:rsidRDefault="006E1C9A">
      <w:pPr>
        <w:pStyle w:val="ae"/>
        <w:spacing w:before="0" w:beforeAutospacing="0" w:after="0" w:afterAutospacing="0" w:line="440" w:lineRule="exact"/>
        <w:ind w:firstLineChars="197" w:firstLine="433"/>
        <w:rPr>
          <w:rFonts w:cs="宋体"/>
          <w:sz w:val="22"/>
          <w:szCs w:val="22"/>
        </w:rPr>
      </w:pPr>
      <w:r>
        <w:rPr>
          <w:rFonts w:cs="宋体" w:hint="eastAsia"/>
          <w:sz w:val="22"/>
          <w:szCs w:val="22"/>
        </w:rPr>
        <w:lastRenderedPageBreak/>
        <w:t>1、响应文件递交截止时间 ：20</w:t>
      </w:r>
      <w:r>
        <w:rPr>
          <w:rFonts w:cs="宋体"/>
          <w:sz w:val="22"/>
          <w:szCs w:val="22"/>
        </w:rPr>
        <w:t>2</w:t>
      </w:r>
      <w:r>
        <w:rPr>
          <w:rFonts w:cs="宋体" w:hint="eastAsia"/>
          <w:sz w:val="22"/>
          <w:szCs w:val="22"/>
        </w:rPr>
        <w:t>2年1月10日9:30分整，（请在规定时间内将报价单（盖章扫描件）发送至公司纪检邮箱：55797962@qq.com，规定时间外收到的报价单，将不放入本次竞选（以电子邮箱收到时间为准）。</w:t>
      </w:r>
    </w:p>
    <w:p w:rsidR="008439B0" w:rsidRDefault="006E1C9A">
      <w:pPr>
        <w:pStyle w:val="ae"/>
        <w:spacing w:before="0" w:beforeAutospacing="0" w:after="0" w:afterAutospacing="0" w:line="440" w:lineRule="exact"/>
        <w:ind w:firstLineChars="197" w:firstLine="433"/>
        <w:rPr>
          <w:rFonts w:cs="宋体"/>
          <w:sz w:val="22"/>
          <w:szCs w:val="22"/>
        </w:rPr>
      </w:pPr>
      <w:r>
        <w:rPr>
          <w:rFonts w:cs="宋体" w:hint="eastAsia"/>
          <w:sz w:val="22"/>
          <w:szCs w:val="22"/>
        </w:rPr>
        <w:t>2、开标时间及地点：</w:t>
      </w:r>
    </w:p>
    <w:p w:rsidR="008439B0" w:rsidRDefault="006E1C9A">
      <w:pPr>
        <w:pStyle w:val="ae"/>
        <w:spacing w:before="0" w:beforeAutospacing="0" w:after="0" w:afterAutospacing="0" w:line="440" w:lineRule="exact"/>
        <w:ind w:firstLineChars="197" w:firstLine="433"/>
        <w:rPr>
          <w:rFonts w:cs="宋体"/>
          <w:sz w:val="22"/>
          <w:szCs w:val="22"/>
        </w:rPr>
      </w:pPr>
      <w:r>
        <w:rPr>
          <w:rFonts w:cs="宋体" w:hint="eastAsia"/>
          <w:sz w:val="22"/>
          <w:szCs w:val="22"/>
        </w:rPr>
        <w:t>开标时间：2022年1月10日14时30分；</w:t>
      </w:r>
    </w:p>
    <w:p w:rsidR="008439B0" w:rsidRDefault="006E1C9A">
      <w:pPr>
        <w:pStyle w:val="ae"/>
        <w:spacing w:before="0" w:beforeAutospacing="0" w:after="0" w:afterAutospacing="0" w:line="440" w:lineRule="exact"/>
        <w:ind w:firstLineChars="197" w:firstLine="433"/>
        <w:rPr>
          <w:rFonts w:cs="宋体"/>
          <w:sz w:val="22"/>
          <w:szCs w:val="22"/>
        </w:rPr>
      </w:pPr>
      <w:r>
        <w:rPr>
          <w:rFonts w:cs="宋体" w:hint="eastAsia"/>
          <w:sz w:val="22"/>
          <w:szCs w:val="22"/>
        </w:rPr>
        <w:t>开标地点: 温州市公路工程有限公司二楼会议室（温州市龙湾区蒲州街道玉苍东路138号）</w:t>
      </w:r>
    </w:p>
    <w:p w:rsidR="008439B0" w:rsidRDefault="006E1C9A">
      <w:pPr>
        <w:pStyle w:val="ae"/>
        <w:spacing w:before="0" w:beforeAutospacing="0" w:after="0" w:afterAutospacing="0" w:line="440" w:lineRule="exact"/>
        <w:ind w:firstLineChars="197" w:firstLine="433"/>
        <w:rPr>
          <w:rFonts w:cs="宋体"/>
          <w:sz w:val="22"/>
          <w:szCs w:val="22"/>
        </w:rPr>
      </w:pPr>
      <w:r>
        <w:rPr>
          <w:rFonts w:cs="宋体" w:hint="eastAsia"/>
          <w:sz w:val="22"/>
          <w:szCs w:val="22"/>
        </w:rPr>
        <w:t>十、联系人及联系方式：</w:t>
      </w:r>
    </w:p>
    <w:p w:rsidR="008439B0" w:rsidRDefault="006E1C9A">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招标单位：温州市公路工程有限公司</w:t>
      </w:r>
    </w:p>
    <w:p w:rsidR="008439B0" w:rsidRDefault="006E1C9A">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地址：温州市龙湾区蒲州街道玉苍东路138号</w:t>
      </w:r>
    </w:p>
    <w:p w:rsidR="008439B0" w:rsidRDefault="006E1C9A">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联系人：陈先生、蔡先生</w:t>
      </w:r>
    </w:p>
    <w:p w:rsidR="008439B0" w:rsidRDefault="006E1C9A">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电话：</w:t>
      </w:r>
      <w:r w:rsidR="00B75DC4" w:rsidRPr="00B75DC4">
        <w:rPr>
          <w:rFonts w:ascii="宋体" w:eastAsia="宋体" w:hAnsi="宋体" w:cs="宋体"/>
          <w:sz w:val="22"/>
        </w:rPr>
        <w:t>13587691608</w:t>
      </w:r>
      <w:r w:rsidR="00B75DC4">
        <w:rPr>
          <w:rFonts w:ascii="宋体" w:eastAsia="宋体" w:hAnsi="宋体" w:cs="宋体" w:hint="eastAsia"/>
          <w:sz w:val="22"/>
        </w:rPr>
        <w:t xml:space="preserve">   </w:t>
      </w:r>
      <w:r>
        <w:rPr>
          <w:rFonts w:ascii="宋体" w:eastAsia="宋体" w:hAnsi="宋体" w:cs="宋体"/>
          <w:sz w:val="22"/>
        </w:rPr>
        <w:t>0577-6700677</w:t>
      </w:r>
      <w:r>
        <w:rPr>
          <w:rFonts w:ascii="宋体" w:eastAsia="宋体" w:hAnsi="宋体" w:cs="宋体" w:hint="eastAsia"/>
          <w:sz w:val="22"/>
        </w:rPr>
        <w:t>5</w:t>
      </w:r>
    </w:p>
    <w:p w:rsidR="008439B0" w:rsidRDefault="006E1C9A">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监管</w:t>
      </w:r>
      <w:r>
        <w:rPr>
          <w:rFonts w:ascii="宋体" w:eastAsia="宋体" w:hAnsi="宋体" w:cs="宋体"/>
          <w:sz w:val="22"/>
        </w:rPr>
        <w:t>部门：温州市交通</w:t>
      </w:r>
      <w:r>
        <w:rPr>
          <w:rFonts w:ascii="宋体" w:eastAsia="宋体" w:hAnsi="宋体" w:cs="宋体" w:hint="eastAsia"/>
          <w:sz w:val="22"/>
        </w:rPr>
        <w:t>发展</w:t>
      </w:r>
      <w:r>
        <w:rPr>
          <w:rFonts w:ascii="宋体" w:eastAsia="宋体" w:hAnsi="宋体" w:cs="宋体"/>
          <w:sz w:val="22"/>
        </w:rPr>
        <w:t>集团有限公司纪检监察部门</w:t>
      </w:r>
    </w:p>
    <w:p w:rsidR="008439B0" w:rsidRDefault="006E1C9A">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联系人</w:t>
      </w:r>
      <w:r>
        <w:rPr>
          <w:rFonts w:ascii="宋体" w:eastAsia="宋体" w:hAnsi="宋体" w:cs="宋体"/>
          <w:sz w:val="22"/>
        </w:rPr>
        <w:t>：</w:t>
      </w:r>
      <w:r>
        <w:rPr>
          <w:rFonts w:ascii="宋体" w:eastAsia="宋体" w:hAnsi="宋体" w:cs="宋体" w:hint="eastAsia"/>
          <w:sz w:val="22"/>
        </w:rPr>
        <w:t>杨先生</w:t>
      </w:r>
    </w:p>
    <w:p w:rsidR="008439B0" w:rsidRDefault="006E1C9A">
      <w:pPr>
        <w:snapToGrid w:val="0"/>
        <w:spacing w:line="440" w:lineRule="exact"/>
        <w:ind w:firstLineChars="200" w:firstLine="440"/>
        <w:rPr>
          <w:rFonts w:ascii="宋体" w:eastAsia="宋体" w:hAnsi="宋体" w:cs="宋体"/>
          <w:sz w:val="22"/>
        </w:rPr>
      </w:pPr>
      <w:r>
        <w:rPr>
          <w:rFonts w:ascii="宋体" w:eastAsia="宋体" w:hAnsi="宋体" w:cs="宋体"/>
          <w:sz w:val="22"/>
        </w:rPr>
        <w:t>联系电话：</w:t>
      </w:r>
      <w:r>
        <w:rPr>
          <w:rFonts w:ascii="宋体" w:eastAsia="宋体" w:hAnsi="宋体" w:cs="宋体" w:hint="eastAsia"/>
          <w:szCs w:val="21"/>
        </w:rPr>
        <w:t>0577-67006776</w:t>
      </w:r>
    </w:p>
    <w:p w:rsidR="008439B0" w:rsidRDefault="008439B0">
      <w:pPr>
        <w:rPr>
          <w:rFonts w:ascii="宋体" w:eastAsia="宋体" w:hAnsi="宋体"/>
        </w:rPr>
      </w:pPr>
    </w:p>
    <w:p w:rsidR="008439B0" w:rsidRDefault="008439B0">
      <w:pPr>
        <w:rPr>
          <w:rFonts w:ascii="宋体" w:eastAsia="宋体" w:hAnsi="宋体"/>
        </w:rPr>
      </w:pPr>
    </w:p>
    <w:p w:rsidR="008439B0" w:rsidRDefault="008439B0">
      <w:pPr>
        <w:rPr>
          <w:rFonts w:ascii="宋体" w:eastAsia="宋体" w:hAnsi="宋体"/>
        </w:rPr>
      </w:pPr>
    </w:p>
    <w:p w:rsidR="008439B0" w:rsidRDefault="008439B0">
      <w:pPr>
        <w:rPr>
          <w:rFonts w:ascii="宋体" w:eastAsia="宋体" w:hAnsi="宋体"/>
        </w:rPr>
      </w:pPr>
    </w:p>
    <w:p w:rsidR="008439B0" w:rsidRDefault="008439B0">
      <w:pPr>
        <w:rPr>
          <w:rFonts w:ascii="宋体" w:eastAsia="宋体" w:hAnsi="宋体" w:hint="eastAsia"/>
        </w:rPr>
      </w:pPr>
    </w:p>
    <w:p w:rsidR="006C0757" w:rsidRDefault="006C0757">
      <w:pPr>
        <w:rPr>
          <w:rFonts w:ascii="宋体" w:eastAsia="宋体" w:hAnsi="宋体" w:hint="eastAsia"/>
        </w:rPr>
      </w:pPr>
    </w:p>
    <w:p w:rsidR="006C0757" w:rsidRDefault="006C0757">
      <w:pPr>
        <w:rPr>
          <w:rFonts w:ascii="宋体" w:eastAsia="宋体" w:hAnsi="宋体"/>
        </w:rPr>
      </w:pPr>
    </w:p>
    <w:p w:rsidR="008439B0" w:rsidRDefault="008439B0">
      <w:pPr>
        <w:rPr>
          <w:rFonts w:ascii="宋体" w:eastAsia="宋体" w:hAnsi="宋体"/>
        </w:rPr>
      </w:pPr>
    </w:p>
    <w:p w:rsidR="008439B0" w:rsidRDefault="008439B0">
      <w:pPr>
        <w:rPr>
          <w:rFonts w:ascii="宋体" w:eastAsia="宋体" w:hAnsi="宋体"/>
        </w:rPr>
      </w:pPr>
    </w:p>
    <w:p w:rsidR="008439B0" w:rsidRDefault="006E1C9A">
      <w:pPr>
        <w:rPr>
          <w:rFonts w:ascii="宋体" w:eastAsia="宋体" w:hAnsi="宋体"/>
        </w:rPr>
      </w:pPr>
      <w:r>
        <w:rPr>
          <w:rFonts w:ascii="宋体" w:hAnsi="宋体" w:hint="eastAsia"/>
          <w:sz w:val="24"/>
          <w:szCs w:val="24"/>
        </w:rPr>
        <w:t>附件：竞选文件</w:t>
      </w:r>
    </w:p>
    <w:p w:rsidR="008439B0" w:rsidRDefault="008439B0">
      <w:pPr>
        <w:rPr>
          <w:rFonts w:ascii="宋体" w:eastAsia="宋体" w:hAnsi="宋体"/>
        </w:rPr>
      </w:pPr>
    </w:p>
    <w:p w:rsidR="008439B0" w:rsidRDefault="008439B0">
      <w:pPr>
        <w:rPr>
          <w:rFonts w:ascii="宋体" w:eastAsia="宋体" w:hAnsi="宋体"/>
        </w:rPr>
      </w:pPr>
    </w:p>
    <w:p w:rsidR="008439B0" w:rsidRDefault="008439B0">
      <w:pPr>
        <w:rPr>
          <w:rFonts w:ascii="宋体" w:eastAsia="宋体" w:hAnsi="宋体"/>
        </w:rPr>
      </w:pPr>
    </w:p>
    <w:p w:rsidR="008439B0" w:rsidRDefault="006E1C9A">
      <w:pPr>
        <w:snapToGrid w:val="0"/>
        <w:spacing w:line="440" w:lineRule="exact"/>
        <w:ind w:firstLineChars="200" w:firstLine="440"/>
        <w:jc w:val="right"/>
        <w:rPr>
          <w:rFonts w:ascii="宋体" w:eastAsia="宋体" w:hAnsi="宋体" w:cs="宋体"/>
          <w:color w:val="000000"/>
          <w:sz w:val="22"/>
        </w:rPr>
      </w:pPr>
      <w:r>
        <w:rPr>
          <w:rFonts w:ascii="宋体" w:eastAsia="宋体" w:hAnsi="宋体" w:cs="宋体" w:hint="eastAsia"/>
          <w:color w:val="000000"/>
          <w:sz w:val="22"/>
        </w:rPr>
        <w:t>温州市公路工程有限公司</w:t>
      </w:r>
    </w:p>
    <w:p w:rsidR="008439B0" w:rsidRDefault="006E1C9A">
      <w:pPr>
        <w:snapToGrid w:val="0"/>
        <w:spacing w:line="440" w:lineRule="exact"/>
        <w:ind w:firstLineChars="200" w:firstLine="440"/>
        <w:jc w:val="right"/>
        <w:rPr>
          <w:rFonts w:ascii="宋体" w:eastAsia="宋体" w:hAnsi="宋体" w:cs="宋体"/>
          <w:color w:val="000000"/>
          <w:sz w:val="22"/>
        </w:rPr>
      </w:pPr>
      <w:r>
        <w:rPr>
          <w:rFonts w:ascii="宋体" w:eastAsia="宋体" w:hAnsi="宋体" w:cs="宋体" w:hint="eastAsia"/>
          <w:color w:val="000000"/>
          <w:sz w:val="22"/>
        </w:rPr>
        <w:t>2021年12月30日</w:t>
      </w:r>
    </w:p>
    <w:p w:rsidR="008439B0" w:rsidRDefault="008439B0">
      <w:pPr>
        <w:rPr>
          <w:rFonts w:ascii="宋体" w:eastAsia="宋体" w:hAnsi="宋体"/>
        </w:rPr>
      </w:pPr>
    </w:p>
    <w:p w:rsidR="008439B0" w:rsidRDefault="006E1C9A">
      <w:pPr>
        <w:rPr>
          <w:rFonts w:ascii="宋体" w:eastAsia="宋体" w:hAnsi="宋体"/>
        </w:rPr>
      </w:pPr>
      <w:r>
        <w:rPr>
          <w:rFonts w:ascii="宋体" w:eastAsia="宋体" w:hAnsi="宋体"/>
        </w:rPr>
        <w:br w:type="page"/>
      </w:r>
    </w:p>
    <w:p w:rsidR="008439B0" w:rsidRDefault="006E1C9A">
      <w:pPr>
        <w:pStyle w:val="1"/>
        <w:spacing w:before="0" w:after="0" w:line="240" w:lineRule="auto"/>
        <w:ind w:left="431" w:hanging="431"/>
        <w:jc w:val="center"/>
        <w:rPr>
          <w:rFonts w:ascii="宋体" w:hAnsi="宋体"/>
          <w:color w:val="000000"/>
        </w:rPr>
      </w:pPr>
      <w:bookmarkStart w:id="1" w:name="_Toc62658807"/>
      <w:r>
        <w:rPr>
          <w:rFonts w:ascii="宋体" w:hAnsi="宋体" w:hint="eastAsia"/>
          <w:color w:val="000000"/>
          <w:sz w:val="30"/>
          <w:szCs w:val="30"/>
        </w:rPr>
        <w:lastRenderedPageBreak/>
        <w:t>第二章  投标须知</w:t>
      </w:r>
      <w:bookmarkEnd w:id="1"/>
    </w:p>
    <w:p w:rsidR="008439B0" w:rsidRDefault="006E1C9A">
      <w:pPr>
        <w:pStyle w:val="1"/>
        <w:spacing w:before="0" w:after="0" w:line="240" w:lineRule="auto"/>
        <w:ind w:left="431" w:hanging="431"/>
        <w:jc w:val="center"/>
        <w:rPr>
          <w:rFonts w:ascii="宋体" w:hAnsi="宋体"/>
          <w:color w:val="000000"/>
          <w:sz w:val="30"/>
          <w:szCs w:val="30"/>
        </w:rPr>
      </w:pPr>
      <w:bookmarkStart w:id="2" w:name="_Toc62658808"/>
      <w:r>
        <w:rPr>
          <w:rFonts w:ascii="宋体" w:hAnsi="宋体" w:hint="eastAsia"/>
          <w:color w:val="000000"/>
          <w:sz w:val="30"/>
          <w:szCs w:val="30"/>
        </w:rPr>
        <w:t>投标须知前附表</w:t>
      </w:r>
      <w:bookmarkEnd w:id="2"/>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2163"/>
        <w:gridCol w:w="6146"/>
      </w:tblGrid>
      <w:tr w:rsidR="008439B0">
        <w:trPr>
          <w:trHeight w:val="624"/>
          <w:tblHeader/>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条款号</w:t>
            </w:r>
          </w:p>
        </w:tc>
        <w:tc>
          <w:tcPr>
            <w:tcW w:w="2163" w:type="dxa"/>
            <w:vAlign w:val="center"/>
          </w:tcPr>
          <w:p w:rsidR="008439B0" w:rsidRDefault="006E1C9A">
            <w:pPr>
              <w:adjustRightInd w:val="0"/>
              <w:snapToGrid w:val="0"/>
              <w:jc w:val="center"/>
              <w:rPr>
                <w:rFonts w:ascii="宋体" w:hAnsi="宋体"/>
                <w:color w:val="000000"/>
                <w:sz w:val="24"/>
                <w:szCs w:val="24"/>
              </w:rPr>
            </w:pPr>
            <w:r>
              <w:rPr>
                <w:rFonts w:ascii="宋体" w:hAnsi="宋体" w:hint="eastAsia"/>
                <w:color w:val="000000"/>
                <w:sz w:val="24"/>
                <w:szCs w:val="24"/>
              </w:rPr>
              <w:t>条款名称</w:t>
            </w:r>
          </w:p>
        </w:tc>
        <w:tc>
          <w:tcPr>
            <w:tcW w:w="6146" w:type="dxa"/>
            <w:vAlign w:val="center"/>
          </w:tcPr>
          <w:p w:rsidR="008439B0" w:rsidRDefault="006E1C9A">
            <w:pPr>
              <w:adjustRightInd w:val="0"/>
              <w:snapToGrid w:val="0"/>
              <w:jc w:val="center"/>
              <w:rPr>
                <w:rFonts w:ascii="宋体" w:hAnsi="宋体"/>
                <w:color w:val="000000"/>
                <w:sz w:val="24"/>
                <w:szCs w:val="24"/>
              </w:rPr>
            </w:pPr>
            <w:r>
              <w:rPr>
                <w:rFonts w:ascii="宋体" w:hAnsi="宋体" w:hint="eastAsia"/>
                <w:color w:val="000000"/>
                <w:sz w:val="24"/>
                <w:szCs w:val="24"/>
              </w:rPr>
              <w:t>编列内容</w:t>
            </w:r>
          </w:p>
        </w:tc>
      </w:tr>
      <w:tr w:rsidR="008439B0">
        <w:trPr>
          <w:trHeight w:val="624"/>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1.1.2</w:t>
            </w:r>
          </w:p>
        </w:tc>
        <w:tc>
          <w:tcPr>
            <w:tcW w:w="2163"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招标单位</w:t>
            </w:r>
          </w:p>
        </w:tc>
        <w:tc>
          <w:tcPr>
            <w:tcW w:w="6146" w:type="dxa"/>
            <w:vAlign w:val="center"/>
          </w:tcPr>
          <w:p w:rsidR="008439B0" w:rsidRDefault="006E1C9A">
            <w:pPr>
              <w:autoSpaceDE w:val="0"/>
              <w:autoSpaceDN w:val="0"/>
              <w:adjustRightInd w:val="0"/>
              <w:snapToGrid w:val="0"/>
              <w:rPr>
                <w:rFonts w:ascii="宋体" w:hAnsi="宋体"/>
                <w:color w:val="000000"/>
                <w:sz w:val="24"/>
                <w:szCs w:val="24"/>
              </w:rPr>
            </w:pPr>
            <w:r>
              <w:rPr>
                <w:rFonts w:ascii="宋体" w:hAnsi="宋体" w:hint="eastAsia"/>
                <w:color w:val="000000"/>
                <w:sz w:val="24"/>
                <w:szCs w:val="24"/>
              </w:rPr>
              <w:t>名称：温州</w:t>
            </w:r>
            <w:r>
              <w:rPr>
                <w:rFonts w:ascii="宋体" w:hAnsi="宋体" w:cs="仿宋_GB2312" w:hint="eastAsia"/>
                <w:color w:val="000000"/>
                <w:sz w:val="24"/>
                <w:szCs w:val="24"/>
                <w:lang w:val="zh-CN"/>
              </w:rPr>
              <w:t>市公路工程有限公司</w:t>
            </w:r>
          </w:p>
          <w:p w:rsidR="008439B0" w:rsidRDefault="006E1C9A">
            <w:pPr>
              <w:autoSpaceDE w:val="0"/>
              <w:autoSpaceDN w:val="0"/>
              <w:adjustRightInd w:val="0"/>
              <w:snapToGrid w:val="0"/>
              <w:rPr>
                <w:rFonts w:ascii="宋体" w:hAnsi="宋体"/>
                <w:color w:val="000000"/>
                <w:sz w:val="24"/>
                <w:szCs w:val="24"/>
              </w:rPr>
            </w:pPr>
            <w:r>
              <w:rPr>
                <w:rFonts w:ascii="宋体" w:hAnsi="宋体" w:hint="eastAsia"/>
                <w:color w:val="000000"/>
                <w:sz w:val="24"/>
                <w:szCs w:val="24"/>
              </w:rPr>
              <w:t>地址：温州市龙湾区蒲州街道玉苍东路138号</w:t>
            </w:r>
          </w:p>
          <w:p w:rsidR="008439B0" w:rsidRDefault="006E1C9A">
            <w:pPr>
              <w:autoSpaceDE w:val="0"/>
              <w:autoSpaceDN w:val="0"/>
              <w:adjustRightInd w:val="0"/>
              <w:snapToGrid w:val="0"/>
              <w:rPr>
                <w:rFonts w:ascii="宋体" w:hAnsi="宋体"/>
                <w:color w:val="000000"/>
                <w:sz w:val="24"/>
                <w:szCs w:val="24"/>
              </w:rPr>
            </w:pPr>
            <w:r>
              <w:rPr>
                <w:rFonts w:ascii="宋体" w:hAnsi="宋体" w:hint="eastAsia"/>
                <w:color w:val="000000"/>
                <w:sz w:val="24"/>
                <w:szCs w:val="24"/>
              </w:rPr>
              <w:t>联系人：蔡先生、陈先生</w:t>
            </w:r>
          </w:p>
          <w:p w:rsidR="008439B0" w:rsidRDefault="006E1C9A">
            <w:pPr>
              <w:autoSpaceDE w:val="0"/>
              <w:autoSpaceDN w:val="0"/>
              <w:adjustRightInd w:val="0"/>
              <w:snapToGrid w:val="0"/>
              <w:rPr>
                <w:rFonts w:ascii="宋体" w:hAnsi="宋体"/>
                <w:color w:val="000000"/>
                <w:sz w:val="24"/>
                <w:szCs w:val="24"/>
              </w:rPr>
            </w:pPr>
            <w:r>
              <w:rPr>
                <w:rFonts w:ascii="宋体" w:hAnsi="宋体" w:hint="eastAsia"/>
                <w:color w:val="000000"/>
                <w:sz w:val="24"/>
                <w:szCs w:val="24"/>
              </w:rPr>
              <w:t>电话：0577-67006770   0577-67006780</w:t>
            </w:r>
          </w:p>
        </w:tc>
      </w:tr>
      <w:tr w:rsidR="008439B0">
        <w:trPr>
          <w:trHeight w:val="624"/>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1.1.3</w:t>
            </w:r>
          </w:p>
        </w:tc>
        <w:tc>
          <w:tcPr>
            <w:tcW w:w="2163" w:type="dxa"/>
            <w:vAlign w:val="center"/>
          </w:tcPr>
          <w:p w:rsidR="008439B0" w:rsidRPr="00A75B3B" w:rsidRDefault="006E1C9A">
            <w:pPr>
              <w:autoSpaceDE w:val="0"/>
              <w:autoSpaceDN w:val="0"/>
              <w:adjustRightInd w:val="0"/>
              <w:snapToGrid w:val="0"/>
              <w:jc w:val="center"/>
              <w:rPr>
                <w:rFonts w:ascii="宋体" w:hAnsi="宋体"/>
                <w:color w:val="000000" w:themeColor="text1"/>
                <w:sz w:val="24"/>
                <w:szCs w:val="24"/>
              </w:rPr>
            </w:pPr>
            <w:r w:rsidRPr="00A75B3B">
              <w:rPr>
                <w:rFonts w:ascii="宋体" w:hAnsi="宋体" w:hint="eastAsia"/>
                <w:color w:val="000000" w:themeColor="text1"/>
                <w:sz w:val="24"/>
                <w:szCs w:val="24"/>
              </w:rPr>
              <w:t>项目名称</w:t>
            </w:r>
          </w:p>
        </w:tc>
        <w:tc>
          <w:tcPr>
            <w:tcW w:w="6146" w:type="dxa"/>
            <w:vAlign w:val="center"/>
          </w:tcPr>
          <w:p w:rsidR="008439B0" w:rsidRPr="006C0757" w:rsidRDefault="006E1C9A">
            <w:pPr>
              <w:autoSpaceDE w:val="0"/>
              <w:autoSpaceDN w:val="0"/>
              <w:adjustRightInd w:val="0"/>
              <w:snapToGrid w:val="0"/>
              <w:rPr>
                <w:rFonts w:ascii="宋体" w:hAnsi="宋体"/>
                <w:color w:val="000000" w:themeColor="text1"/>
                <w:sz w:val="24"/>
                <w:szCs w:val="24"/>
              </w:rPr>
            </w:pPr>
            <w:r w:rsidRPr="006C0757">
              <w:rPr>
                <w:rFonts w:ascii="宋体" w:eastAsia="宋体" w:hAnsi="宋体" w:cs="宋体" w:hint="eastAsia"/>
                <w:color w:val="000000" w:themeColor="text1"/>
                <w:sz w:val="24"/>
                <w:szCs w:val="24"/>
              </w:rPr>
              <w:t>温州市公路工程有限公司2022年度日常及专项工程交通管控</w:t>
            </w:r>
          </w:p>
        </w:tc>
      </w:tr>
      <w:tr w:rsidR="008439B0">
        <w:trPr>
          <w:trHeight w:val="624"/>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2</w:t>
            </w:r>
            <w:r>
              <w:rPr>
                <w:rFonts w:ascii="宋体" w:hAnsi="宋体" w:hint="eastAsia"/>
                <w:color w:val="000000"/>
                <w:sz w:val="24"/>
                <w:szCs w:val="24"/>
              </w:rPr>
              <w:t>.1</w:t>
            </w:r>
          </w:p>
        </w:tc>
        <w:tc>
          <w:tcPr>
            <w:tcW w:w="2163" w:type="dxa"/>
            <w:vAlign w:val="center"/>
          </w:tcPr>
          <w:p w:rsidR="008439B0" w:rsidRPr="00A75B3B" w:rsidRDefault="006E1C9A">
            <w:pPr>
              <w:adjustRightInd w:val="0"/>
              <w:snapToGrid w:val="0"/>
              <w:jc w:val="center"/>
              <w:rPr>
                <w:rFonts w:ascii="宋体" w:hAnsi="宋体"/>
                <w:color w:val="000000" w:themeColor="text1"/>
                <w:sz w:val="24"/>
                <w:szCs w:val="24"/>
              </w:rPr>
            </w:pPr>
            <w:r w:rsidRPr="00A75B3B">
              <w:rPr>
                <w:rFonts w:ascii="宋体" w:hAnsi="宋体" w:hint="eastAsia"/>
                <w:bCs/>
                <w:color w:val="000000" w:themeColor="text1"/>
                <w:sz w:val="24"/>
                <w:szCs w:val="24"/>
              </w:rPr>
              <w:t>招标内容</w:t>
            </w:r>
          </w:p>
        </w:tc>
        <w:tc>
          <w:tcPr>
            <w:tcW w:w="6146" w:type="dxa"/>
            <w:vAlign w:val="center"/>
          </w:tcPr>
          <w:p w:rsidR="008439B0" w:rsidRPr="006C0757" w:rsidRDefault="006E1C9A">
            <w:pPr>
              <w:adjustRightInd w:val="0"/>
              <w:snapToGrid w:val="0"/>
              <w:rPr>
                <w:rFonts w:ascii="宋体" w:hAnsi="宋体"/>
                <w:color w:val="000000" w:themeColor="text1"/>
                <w:sz w:val="24"/>
                <w:szCs w:val="24"/>
              </w:rPr>
            </w:pPr>
            <w:r w:rsidRPr="006C0757">
              <w:rPr>
                <w:rFonts w:hAnsi="宋体" w:cs="宋体" w:hint="eastAsia"/>
                <w:color w:val="000000" w:themeColor="text1"/>
                <w:sz w:val="24"/>
                <w:szCs w:val="24"/>
              </w:rPr>
              <w:t>详见竞选公告</w:t>
            </w:r>
          </w:p>
        </w:tc>
      </w:tr>
      <w:tr w:rsidR="008439B0">
        <w:trPr>
          <w:trHeight w:val="624"/>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3</w:t>
            </w:r>
            <w:r>
              <w:rPr>
                <w:rFonts w:ascii="宋体" w:hAnsi="宋体" w:hint="eastAsia"/>
                <w:color w:val="000000"/>
                <w:sz w:val="24"/>
                <w:szCs w:val="24"/>
              </w:rPr>
              <w:t>.1</w:t>
            </w:r>
          </w:p>
        </w:tc>
        <w:tc>
          <w:tcPr>
            <w:tcW w:w="2163" w:type="dxa"/>
            <w:vAlign w:val="center"/>
          </w:tcPr>
          <w:p w:rsidR="008439B0" w:rsidRPr="00A75B3B" w:rsidRDefault="006E1C9A">
            <w:pPr>
              <w:adjustRightInd w:val="0"/>
              <w:snapToGrid w:val="0"/>
              <w:jc w:val="center"/>
              <w:rPr>
                <w:rFonts w:ascii="宋体" w:hAnsi="宋体"/>
                <w:color w:val="000000" w:themeColor="text1"/>
                <w:sz w:val="24"/>
                <w:szCs w:val="24"/>
              </w:rPr>
            </w:pPr>
            <w:r w:rsidRPr="00A75B3B">
              <w:rPr>
                <w:rFonts w:ascii="宋体" w:hAnsi="宋体" w:hint="eastAsia"/>
                <w:color w:val="000000" w:themeColor="text1"/>
                <w:sz w:val="24"/>
                <w:szCs w:val="24"/>
              </w:rPr>
              <w:t>响应人资格条件</w:t>
            </w:r>
          </w:p>
        </w:tc>
        <w:tc>
          <w:tcPr>
            <w:tcW w:w="6146" w:type="dxa"/>
            <w:vAlign w:val="center"/>
          </w:tcPr>
          <w:p w:rsidR="008439B0" w:rsidRPr="006C0757" w:rsidRDefault="006E1C9A">
            <w:pPr>
              <w:adjustRightInd w:val="0"/>
              <w:snapToGrid w:val="0"/>
              <w:rPr>
                <w:rFonts w:ascii="宋体" w:hAnsi="宋体"/>
                <w:color w:val="000000" w:themeColor="text1"/>
                <w:sz w:val="24"/>
                <w:szCs w:val="24"/>
              </w:rPr>
            </w:pPr>
            <w:r w:rsidRPr="006C0757">
              <w:rPr>
                <w:rFonts w:ascii="宋体" w:hAnsi="宋体" w:hint="eastAsia"/>
                <w:color w:val="000000" w:themeColor="text1"/>
                <w:sz w:val="24"/>
                <w:szCs w:val="24"/>
              </w:rPr>
              <w:t>见竞选公告</w:t>
            </w:r>
          </w:p>
        </w:tc>
      </w:tr>
      <w:tr w:rsidR="008439B0">
        <w:trPr>
          <w:trHeight w:val="624"/>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1.3.2</w:t>
            </w:r>
          </w:p>
        </w:tc>
        <w:tc>
          <w:tcPr>
            <w:tcW w:w="2163" w:type="dxa"/>
            <w:vAlign w:val="center"/>
          </w:tcPr>
          <w:p w:rsidR="008439B0" w:rsidRPr="00A75B3B" w:rsidRDefault="006E1C9A">
            <w:pPr>
              <w:adjustRightInd w:val="0"/>
              <w:snapToGrid w:val="0"/>
              <w:jc w:val="center"/>
              <w:rPr>
                <w:rFonts w:ascii="宋体" w:hAnsi="宋体"/>
                <w:color w:val="000000" w:themeColor="text1"/>
                <w:sz w:val="24"/>
                <w:szCs w:val="24"/>
              </w:rPr>
            </w:pPr>
            <w:r w:rsidRPr="00A75B3B">
              <w:rPr>
                <w:rFonts w:ascii="宋体" w:hAnsi="宋体" w:hint="eastAsia"/>
                <w:color w:val="000000" w:themeColor="text1"/>
                <w:sz w:val="24"/>
                <w:szCs w:val="24"/>
              </w:rPr>
              <w:t>服务期</w:t>
            </w:r>
          </w:p>
        </w:tc>
        <w:tc>
          <w:tcPr>
            <w:tcW w:w="6146" w:type="dxa"/>
            <w:vAlign w:val="center"/>
          </w:tcPr>
          <w:p w:rsidR="008439B0" w:rsidRPr="006C0757" w:rsidRDefault="006E1C9A">
            <w:pPr>
              <w:adjustRightInd w:val="0"/>
              <w:snapToGrid w:val="0"/>
              <w:rPr>
                <w:rFonts w:ascii="宋体" w:hAnsi="宋体"/>
                <w:color w:val="000000" w:themeColor="text1"/>
                <w:sz w:val="24"/>
                <w:szCs w:val="24"/>
              </w:rPr>
            </w:pPr>
            <w:r w:rsidRPr="006C0757">
              <w:rPr>
                <w:rFonts w:hAnsi="宋体" w:cs="宋体" w:hint="eastAsia"/>
                <w:color w:val="000000" w:themeColor="text1"/>
                <w:sz w:val="24"/>
                <w:szCs w:val="24"/>
              </w:rPr>
              <w:t>详见竞选公告</w:t>
            </w:r>
          </w:p>
        </w:tc>
      </w:tr>
      <w:tr w:rsidR="008439B0">
        <w:trPr>
          <w:trHeight w:val="624"/>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8</w:t>
            </w:r>
            <w:r>
              <w:rPr>
                <w:rFonts w:ascii="宋体" w:hAnsi="宋体" w:hint="eastAsia"/>
                <w:color w:val="000000"/>
                <w:sz w:val="24"/>
                <w:szCs w:val="24"/>
              </w:rPr>
              <w:t>.1</w:t>
            </w:r>
          </w:p>
        </w:tc>
        <w:tc>
          <w:tcPr>
            <w:tcW w:w="2163" w:type="dxa"/>
            <w:vAlign w:val="center"/>
          </w:tcPr>
          <w:p w:rsidR="008439B0" w:rsidRPr="00A75B3B" w:rsidRDefault="006E1C9A">
            <w:pPr>
              <w:adjustRightInd w:val="0"/>
              <w:snapToGrid w:val="0"/>
              <w:jc w:val="center"/>
              <w:rPr>
                <w:rFonts w:ascii="宋体" w:hAnsi="宋体"/>
                <w:color w:val="000000" w:themeColor="text1"/>
                <w:sz w:val="24"/>
                <w:szCs w:val="24"/>
              </w:rPr>
            </w:pPr>
            <w:r w:rsidRPr="00A75B3B">
              <w:rPr>
                <w:rFonts w:ascii="宋体" w:hAnsi="宋体" w:hint="eastAsia"/>
                <w:color w:val="000000" w:themeColor="text1"/>
                <w:sz w:val="24"/>
                <w:szCs w:val="24"/>
              </w:rPr>
              <w:t>踏勘现场</w:t>
            </w:r>
          </w:p>
        </w:tc>
        <w:tc>
          <w:tcPr>
            <w:tcW w:w="6146" w:type="dxa"/>
            <w:vAlign w:val="center"/>
          </w:tcPr>
          <w:p w:rsidR="008439B0" w:rsidRPr="00A75B3B" w:rsidRDefault="006E1C9A">
            <w:pPr>
              <w:adjustRightInd w:val="0"/>
              <w:snapToGrid w:val="0"/>
              <w:rPr>
                <w:rFonts w:ascii="宋体" w:hAnsi="宋体"/>
                <w:b/>
                <w:bCs/>
                <w:color w:val="000000" w:themeColor="text1"/>
                <w:sz w:val="24"/>
                <w:szCs w:val="24"/>
                <w:u w:val="single"/>
              </w:rPr>
            </w:pPr>
            <w:r w:rsidRPr="00A75B3B">
              <w:rPr>
                <w:rFonts w:ascii="宋体" w:hAnsi="宋体" w:hint="eastAsia"/>
                <w:b/>
                <w:bCs/>
                <w:color w:val="000000" w:themeColor="text1"/>
                <w:sz w:val="24"/>
                <w:szCs w:val="24"/>
                <w:u w:val="single"/>
              </w:rPr>
              <w:t>/</w:t>
            </w:r>
          </w:p>
        </w:tc>
      </w:tr>
      <w:tr w:rsidR="008439B0">
        <w:trPr>
          <w:trHeight w:val="624"/>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1.10.2</w:t>
            </w:r>
          </w:p>
        </w:tc>
        <w:tc>
          <w:tcPr>
            <w:tcW w:w="2163" w:type="dxa"/>
            <w:vAlign w:val="center"/>
          </w:tcPr>
          <w:p w:rsidR="008439B0" w:rsidRPr="00A75B3B" w:rsidRDefault="006E1C9A">
            <w:pPr>
              <w:adjustRightInd w:val="0"/>
              <w:snapToGrid w:val="0"/>
              <w:jc w:val="center"/>
              <w:rPr>
                <w:rFonts w:ascii="宋体" w:hAnsi="宋体"/>
                <w:color w:val="000000" w:themeColor="text1"/>
                <w:sz w:val="24"/>
                <w:szCs w:val="24"/>
              </w:rPr>
            </w:pPr>
            <w:r w:rsidRPr="00A75B3B">
              <w:rPr>
                <w:rFonts w:ascii="宋体" w:hAnsi="宋体" w:hint="eastAsia"/>
                <w:color w:val="000000" w:themeColor="text1"/>
                <w:sz w:val="24"/>
                <w:szCs w:val="24"/>
              </w:rPr>
              <w:t>响应人提出问题的截止时间</w:t>
            </w:r>
          </w:p>
        </w:tc>
        <w:tc>
          <w:tcPr>
            <w:tcW w:w="6146" w:type="dxa"/>
            <w:vAlign w:val="center"/>
          </w:tcPr>
          <w:p w:rsidR="008439B0" w:rsidRPr="00A75B3B" w:rsidRDefault="006E1C9A">
            <w:pPr>
              <w:adjustRightInd w:val="0"/>
              <w:snapToGrid w:val="0"/>
              <w:rPr>
                <w:rFonts w:ascii="宋体" w:hAnsi="宋体"/>
                <w:b/>
                <w:bCs/>
                <w:color w:val="000000" w:themeColor="text1"/>
                <w:sz w:val="24"/>
                <w:szCs w:val="24"/>
                <w:u w:val="single"/>
              </w:rPr>
            </w:pPr>
            <w:r w:rsidRPr="00A75B3B">
              <w:rPr>
                <w:rFonts w:ascii="宋体" w:hAnsi="宋体" w:hint="eastAsia"/>
                <w:b/>
                <w:bCs/>
                <w:color w:val="000000" w:themeColor="text1"/>
                <w:sz w:val="24"/>
                <w:szCs w:val="24"/>
                <w:u w:val="single"/>
              </w:rPr>
              <w:t>提出问题的时间：2022年1月5日</w:t>
            </w:r>
          </w:p>
        </w:tc>
      </w:tr>
      <w:tr w:rsidR="008439B0">
        <w:trPr>
          <w:trHeight w:val="624"/>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1.10.3</w:t>
            </w:r>
          </w:p>
        </w:tc>
        <w:tc>
          <w:tcPr>
            <w:tcW w:w="2163" w:type="dxa"/>
            <w:vAlign w:val="center"/>
          </w:tcPr>
          <w:p w:rsidR="008439B0" w:rsidRPr="00A75B3B" w:rsidRDefault="006E1C9A">
            <w:pPr>
              <w:adjustRightInd w:val="0"/>
              <w:snapToGrid w:val="0"/>
              <w:jc w:val="center"/>
              <w:rPr>
                <w:rFonts w:ascii="宋体" w:hAnsi="宋体"/>
                <w:color w:val="000000" w:themeColor="text1"/>
                <w:sz w:val="24"/>
                <w:szCs w:val="24"/>
              </w:rPr>
            </w:pPr>
            <w:r w:rsidRPr="00A75B3B">
              <w:rPr>
                <w:rFonts w:ascii="宋体" w:hAnsi="宋体" w:hint="eastAsia"/>
                <w:color w:val="000000" w:themeColor="text1"/>
                <w:sz w:val="24"/>
                <w:szCs w:val="24"/>
              </w:rPr>
              <w:t>招标人书面澄清的时间</w:t>
            </w:r>
          </w:p>
        </w:tc>
        <w:tc>
          <w:tcPr>
            <w:tcW w:w="6146" w:type="dxa"/>
            <w:vAlign w:val="center"/>
          </w:tcPr>
          <w:p w:rsidR="008439B0" w:rsidRPr="00A75B3B" w:rsidRDefault="006E1C9A">
            <w:pPr>
              <w:adjustRightInd w:val="0"/>
              <w:snapToGrid w:val="0"/>
              <w:rPr>
                <w:rFonts w:ascii="宋体" w:hAnsi="宋体"/>
                <w:bCs/>
                <w:color w:val="000000" w:themeColor="text1"/>
                <w:sz w:val="24"/>
                <w:szCs w:val="24"/>
              </w:rPr>
            </w:pPr>
            <w:r w:rsidRPr="00A75B3B">
              <w:rPr>
                <w:rFonts w:ascii="宋体" w:hAnsi="宋体" w:hint="eastAsia"/>
                <w:bCs/>
                <w:color w:val="000000" w:themeColor="text1"/>
                <w:sz w:val="24"/>
                <w:szCs w:val="24"/>
              </w:rPr>
              <w:t>澄清、补充、修改的内容影响投标文件编制的，招标人将在投标截止时间5日前，以电子文件形式上传至集团平台供投标人下载，不足5天的，招标人将顺延递交投标文件的截止时间。 澄清、补充、修改的内容不影响投标文件编制的，将在投标文件递交截止时间1天前，以上款相同的形式发布。</w:t>
            </w:r>
          </w:p>
        </w:tc>
      </w:tr>
      <w:tr w:rsidR="008439B0">
        <w:trPr>
          <w:trHeight w:val="624"/>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2.1</w:t>
            </w:r>
          </w:p>
        </w:tc>
        <w:tc>
          <w:tcPr>
            <w:tcW w:w="2163" w:type="dxa"/>
            <w:vAlign w:val="center"/>
          </w:tcPr>
          <w:p w:rsidR="008439B0" w:rsidRPr="00A75B3B" w:rsidRDefault="006E1C9A">
            <w:pPr>
              <w:adjustRightInd w:val="0"/>
              <w:snapToGrid w:val="0"/>
              <w:jc w:val="center"/>
              <w:rPr>
                <w:rFonts w:ascii="宋体" w:hAnsi="宋体"/>
                <w:color w:val="000000" w:themeColor="text1"/>
                <w:sz w:val="24"/>
                <w:szCs w:val="24"/>
              </w:rPr>
            </w:pPr>
            <w:r w:rsidRPr="00A75B3B">
              <w:rPr>
                <w:rFonts w:ascii="宋体" w:hAnsi="宋体" w:hint="eastAsia"/>
                <w:color w:val="000000" w:themeColor="text1"/>
                <w:sz w:val="24"/>
                <w:szCs w:val="24"/>
              </w:rPr>
              <w:t>构成竞选文件的其他资料</w:t>
            </w:r>
          </w:p>
        </w:tc>
        <w:tc>
          <w:tcPr>
            <w:tcW w:w="6146" w:type="dxa"/>
            <w:vAlign w:val="center"/>
          </w:tcPr>
          <w:p w:rsidR="008439B0" w:rsidRPr="00A75B3B" w:rsidRDefault="006E1C9A">
            <w:pPr>
              <w:adjustRightInd w:val="0"/>
              <w:snapToGrid w:val="0"/>
              <w:rPr>
                <w:rFonts w:ascii="宋体" w:hAnsi="宋体"/>
                <w:b/>
                <w:bCs/>
                <w:color w:val="000000" w:themeColor="text1"/>
                <w:sz w:val="24"/>
                <w:szCs w:val="24"/>
                <w:u w:val="single"/>
              </w:rPr>
            </w:pPr>
            <w:r w:rsidRPr="00A75B3B">
              <w:rPr>
                <w:rFonts w:ascii="宋体" w:hAnsi="宋体" w:hint="eastAsia"/>
                <w:b/>
                <w:bCs/>
                <w:color w:val="000000" w:themeColor="text1"/>
                <w:sz w:val="24"/>
                <w:szCs w:val="24"/>
                <w:u w:val="single"/>
              </w:rPr>
              <w:t>补遗书（如有）</w:t>
            </w:r>
          </w:p>
        </w:tc>
      </w:tr>
      <w:tr w:rsidR="008439B0">
        <w:trPr>
          <w:trHeight w:val="624"/>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2.2</w:t>
            </w:r>
          </w:p>
        </w:tc>
        <w:tc>
          <w:tcPr>
            <w:tcW w:w="2163" w:type="dxa"/>
            <w:vAlign w:val="center"/>
          </w:tcPr>
          <w:p w:rsidR="008439B0" w:rsidRPr="00A75B3B" w:rsidRDefault="006E1C9A">
            <w:pPr>
              <w:adjustRightInd w:val="0"/>
              <w:snapToGrid w:val="0"/>
              <w:jc w:val="center"/>
              <w:rPr>
                <w:rFonts w:ascii="宋体" w:hAnsi="宋体"/>
                <w:color w:val="000000" w:themeColor="text1"/>
                <w:sz w:val="24"/>
                <w:szCs w:val="24"/>
              </w:rPr>
            </w:pPr>
            <w:r w:rsidRPr="00A75B3B">
              <w:rPr>
                <w:rFonts w:ascii="宋体" w:hAnsi="宋体" w:hint="eastAsia"/>
                <w:color w:val="000000" w:themeColor="text1"/>
                <w:sz w:val="24"/>
                <w:szCs w:val="24"/>
              </w:rPr>
              <w:t>竞选文件的发售</w:t>
            </w:r>
          </w:p>
        </w:tc>
        <w:tc>
          <w:tcPr>
            <w:tcW w:w="6146" w:type="dxa"/>
            <w:vAlign w:val="center"/>
          </w:tcPr>
          <w:p w:rsidR="008439B0" w:rsidRPr="00A75B3B" w:rsidRDefault="006E1C9A">
            <w:pPr>
              <w:adjustRightInd w:val="0"/>
              <w:snapToGrid w:val="0"/>
              <w:rPr>
                <w:rFonts w:ascii="宋体" w:hAnsi="宋体"/>
                <w:color w:val="000000" w:themeColor="text1"/>
                <w:sz w:val="24"/>
                <w:szCs w:val="24"/>
              </w:rPr>
            </w:pPr>
            <w:r w:rsidRPr="00A75B3B">
              <w:rPr>
                <w:rFonts w:ascii="宋体" w:hAnsi="宋体" w:hint="eastAsia"/>
                <w:color w:val="000000" w:themeColor="text1"/>
                <w:sz w:val="24"/>
                <w:szCs w:val="24"/>
              </w:rPr>
              <w:t>见竞选公告</w:t>
            </w:r>
          </w:p>
        </w:tc>
      </w:tr>
      <w:tr w:rsidR="008439B0">
        <w:trPr>
          <w:trHeight w:val="624"/>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3.1.1</w:t>
            </w:r>
          </w:p>
        </w:tc>
        <w:tc>
          <w:tcPr>
            <w:tcW w:w="2163" w:type="dxa"/>
            <w:vAlign w:val="center"/>
          </w:tcPr>
          <w:p w:rsidR="008439B0" w:rsidRPr="00A75B3B" w:rsidRDefault="006E1C9A">
            <w:pPr>
              <w:adjustRightInd w:val="0"/>
              <w:snapToGrid w:val="0"/>
              <w:jc w:val="center"/>
              <w:rPr>
                <w:rFonts w:ascii="宋体" w:hAnsi="宋体"/>
                <w:color w:val="000000" w:themeColor="text1"/>
                <w:sz w:val="24"/>
                <w:szCs w:val="24"/>
              </w:rPr>
            </w:pPr>
            <w:r w:rsidRPr="00A75B3B">
              <w:rPr>
                <w:rFonts w:ascii="宋体" w:hAnsi="宋体" w:hint="eastAsia"/>
                <w:color w:val="000000" w:themeColor="text1"/>
                <w:sz w:val="24"/>
                <w:szCs w:val="24"/>
              </w:rPr>
              <w:t>响应文件组成</w:t>
            </w:r>
          </w:p>
        </w:tc>
        <w:tc>
          <w:tcPr>
            <w:tcW w:w="6146" w:type="dxa"/>
            <w:vAlign w:val="center"/>
          </w:tcPr>
          <w:p w:rsidR="008439B0" w:rsidRPr="00A75B3B" w:rsidRDefault="006E1C9A">
            <w:pPr>
              <w:snapToGrid w:val="0"/>
              <w:rPr>
                <w:rFonts w:ascii="宋体" w:hAnsi="宋体"/>
                <w:color w:val="000000" w:themeColor="text1"/>
                <w:sz w:val="24"/>
                <w:szCs w:val="24"/>
                <w:u w:val="single"/>
              </w:rPr>
            </w:pPr>
            <w:r w:rsidRPr="00A75B3B">
              <w:rPr>
                <w:rFonts w:ascii="宋体" w:hAnsi="宋体" w:hint="eastAsia"/>
                <w:color w:val="000000" w:themeColor="text1"/>
                <w:sz w:val="24"/>
                <w:szCs w:val="24"/>
                <w:u w:val="single"/>
              </w:rPr>
              <w:t>提供电子版文件</w:t>
            </w:r>
            <w:r w:rsidRPr="00A75B3B">
              <w:rPr>
                <w:rFonts w:ascii="宋体" w:hAnsi="宋体" w:hint="eastAsia"/>
                <w:color w:val="000000" w:themeColor="text1"/>
                <w:sz w:val="24"/>
                <w:szCs w:val="24"/>
              </w:rPr>
              <w:t>（详见竞选公告）</w:t>
            </w:r>
          </w:p>
        </w:tc>
      </w:tr>
      <w:tr w:rsidR="008439B0">
        <w:trPr>
          <w:trHeight w:val="624"/>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3.4</w:t>
            </w:r>
          </w:p>
        </w:tc>
        <w:tc>
          <w:tcPr>
            <w:tcW w:w="2163" w:type="dxa"/>
            <w:vAlign w:val="center"/>
          </w:tcPr>
          <w:p w:rsidR="008439B0" w:rsidRPr="00A75B3B" w:rsidRDefault="006E1C9A">
            <w:pPr>
              <w:adjustRightInd w:val="0"/>
              <w:snapToGrid w:val="0"/>
              <w:jc w:val="center"/>
              <w:rPr>
                <w:rFonts w:ascii="宋体" w:hAnsi="宋体"/>
                <w:color w:val="000000" w:themeColor="text1"/>
                <w:sz w:val="24"/>
                <w:szCs w:val="24"/>
              </w:rPr>
            </w:pPr>
            <w:r w:rsidRPr="00A75B3B">
              <w:rPr>
                <w:rFonts w:ascii="宋体" w:hAnsi="宋体" w:hint="eastAsia"/>
                <w:color w:val="000000" w:themeColor="text1"/>
                <w:sz w:val="24"/>
                <w:szCs w:val="24"/>
              </w:rPr>
              <w:t>投标保证金</w:t>
            </w:r>
          </w:p>
        </w:tc>
        <w:tc>
          <w:tcPr>
            <w:tcW w:w="6146" w:type="dxa"/>
            <w:vAlign w:val="center"/>
          </w:tcPr>
          <w:p w:rsidR="008439B0" w:rsidRPr="00A75B3B" w:rsidRDefault="006E1C9A">
            <w:pPr>
              <w:snapToGrid w:val="0"/>
              <w:rPr>
                <w:rFonts w:ascii="宋体" w:hAnsi="宋体"/>
                <w:color w:val="000000" w:themeColor="text1"/>
                <w:sz w:val="24"/>
                <w:szCs w:val="24"/>
              </w:rPr>
            </w:pPr>
            <w:r w:rsidRPr="00A75B3B">
              <w:rPr>
                <w:rFonts w:ascii="宋体" w:hAnsi="宋体" w:hint="eastAsia"/>
                <w:color w:val="000000" w:themeColor="text1"/>
                <w:sz w:val="24"/>
                <w:szCs w:val="24"/>
              </w:rPr>
              <w:t>不需要</w:t>
            </w:r>
          </w:p>
        </w:tc>
      </w:tr>
      <w:tr w:rsidR="008439B0">
        <w:trPr>
          <w:trHeight w:val="624"/>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4.1.1</w:t>
            </w:r>
          </w:p>
        </w:tc>
        <w:tc>
          <w:tcPr>
            <w:tcW w:w="2163" w:type="dxa"/>
            <w:vAlign w:val="center"/>
          </w:tcPr>
          <w:p w:rsidR="008439B0" w:rsidRPr="00A75B3B" w:rsidRDefault="006E1C9A">
            <w:pPr>
              <w:adjustRightInd w:val="0"/>
              <w:snapToGrid w:val="0"/>
              <w:jc w:val="center"/>
              <w:rPr>
                <w:rFonts w:ascii="宋体" w:hAnsi="宋体"/>
                <w:color w:val="000000" w:themeColor="text1"/>
                <w:sz w:val="24"/>
                <w:szCs w:val="24"/>
              </w:rPr>
            </w:pPr>
            <w:r w:rsidRPr="00A75B3B">
              <w:rPr>
                <w:rFonts w:ascii="宋体" w:hAnsi="宋体" w:hint="eastAsia"/>
                <w:color w:val="000000" w:themeColor="text1"/>
                <w:sz w:val="24"/>
                <w:szCs w:val="24"/>
              </w:rPr>
              <w:t>投标截止时间</w:t>
            </w:r>
          </w:p>
        </w:tc>
        <w:tc>
          <w:tcPr>
            <w:tcW w:w="6146" w:type="dxa"/>
            <w:vAlign w:val="center"/>
          </w:tcPr>
          <w:p w:rsidR="008439B0" w:rsidRPr="00A75B3B" w:rsidRDefault="006E1C9A">
            <w:pPr>
              <w:adjustRightInd w:val="0"/>
              <w:snapToGrid w:val="0"/>
              <w:rPr>
                <w:rFonts w:ascii="宋体" w:hAnsi="宋体"/>
                <w:color w:val="000000" w:themeColor="text1"/>
                <w:sz w:val="24"/>
                <w:szCs w:val="24"/>
              </w:rPr>
            </w:pPr>
            <w:r w:rsidRPr="00A75B3B">
              <w:rPr>
                <w:rFonts w:ascii="宋体" w:hAnsi="宋体" w:hint="eastAsia"/>
                <w:color w:val="000000" w:themeColor="text1"/>
                <w:sz w:val="24"/>
                <w:szCs w:val="24"/>
                <w:u w:val="single"/>
              </w:rPr>
              <w:t>2022年1月10日9时30分</w:t>
            </w:r>
          </w:p>
        </w:tc>
      </w:tr>
      <w:tr w:rsidR="008439B0">
        <w:trPr>
          <w:trHeight w:val="624"/>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5.1</w:t>
            </w:r>
          </w:p>
        </w:tc>
        <w:tc>
          <w:tcPr>
            <w:tcW w:w="2163" w:type="dxa"/>
            <w:vAlign w:val="center"/>
          </w:tcPr>
          <w:p w:rsidR="008439B0" w:rsidRPr="00A75B3B" w:rsidRDefault="006E1C9A">
            <w:pPr>
              <w:adjustRightInd w:val="0"/>
              <w:snapToGrid w:val="0"/>
              <w:jc w:val="center"/>
              <w:rPr>
                <w:rFonts w:ascii="宋体" w:hAnsi="宋体"/>
                <w:color w:val="000000" w:themeColor="text1"/>
                <w:sz w:val="24"/>
                <w:szCs w:val="24"/>
              </w:rPr>
            </w:pPr>
            <w:r w:rsidRPr="00A75B3B">
              <w:rPr>
                <w:rFonts w:ascii="宋体" w:hAnsi="宋体" w:hint="eastAsia"/>
                <w:color w:val="000000" w:themeColor="text1"/>
                <w:sz w:val="24"/>
                <w:szCs w:val="24"/>
              </w:rPr>
              <w:t>开标时间和地点</w:t>
            </w:r>
          </w:p>
        </w:tc>
        <w:tc>
          <w:tcPr>
            <w:tcW w:w="6146" w:type="dxa"/>
            <w:vAlign w:val="center"/>
          </w:tcPr>
          <w:p w:rsidR="008439B0" w:rsidRPr="00A75B3B" w:rsidRDefault="006E1C9A">
            <w:pPr>
              <w:adjustRightInd w:val="0"/>
              <w:snapToGrid w:val="0"/>
              <w:rPr>
                <w:rFonts w:ascii="宋体" w:hAnsi="宋体"/>
                <w:color w:val="000000" w:themeColor="text1"/>
                <w:sz w:val="24"/>
                <w:szCs w:val="24"/>
                <w:u w:val="single"/>
              </w:rPr>
            </w:pPr>
            <w:r w:rsidRPr="00A75B3B">
              <w:rPr>
                <w:rFonts w:ascii="宋体" w:hAnsi="宋体" w:hint="eastAsia"/>
                <w:color w:val="000000" w:themeColor="text1"/>
                <w:sz w:val="24"/>
                <w:szCs w:val="24"/>
              </w:rPr>
              <w:t>见竞选公告</w:t>
            </w:r>
          </w:p>
        </w:tc>
      </w:tr>
      <w:tr w:rsidR="008439B0">
        <w:trPr>
          <w:trHeight w:val="892"/>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8.1.3</w:t>
            </w:r>
          </w:p>
        </w:tc>
        <w:tc>
          <w:tcPr>
            <w:tcW w:w="2163" w:type="dxa"/>
            <w:vAlign w:val="center"/>
          </w:tcPr>
          <w:p w:rsidR="008439B0" w:rsidRPr="00A75B3B" w:rsidRDefault="006E1C9A">
            <w:pPr>
              <w:snapToGrid w:val="0"/>
              <w:jc w:val="center"/>
              <w:rPr>
                <w:rFonts w:ascii="宋体" w:hAnsi="宋体"/>
                <w:color w:val="000000" w:themeColor="text1"/>
                <w:sz w:val="24"/>
                <w:szCs w:val="24"/>
              </w:rPr>
            </w:pPr>
            <w:r w:rsidRPr="00A75B3B">
              <w:rPr>
                <w:rFonts w:ascii="宋体" w:hAnsi="宋体" w:hint="eastAsia"/>
                <w:color w:val="000000" w:themeColor="text1"/>
                <w:sz w:val="24"/>
                <w:szCs w:val="24"/>
              </w:rPr>
              <w:t>履约保证金</w:t>
            </w:r>
          </w:p>
        </w:tc>
        <w:tc>
          <w:tcPr>
            <w:tcW w:w="6146" w:type="dxa"/>
            <w:vAlign w:val="center"/>
          </w:tcPr>
          <w:p w:rsidR="008439B0" w:rsidRPr="00A75B3B" w:rsidRDefault="006E1C9A">
            <w:pPr>
              <w:snapToGrid w:val="0"/>
              <w:rPr>
                <w:rFonts w:ascii="宋体" w:hAnsi="宋体"/>
                <w:color w:val="000000" w:themeColor="text1"/>
                <w:sz w:val="24"/>
                <w:szCs w:val="24"/>
              </w:rPr>
            </w:pPr>
            <w:r w:rsidRPr="00A75B3B">
              <w:rPr>
                <w:rFonts w:ascii="宋体" w:hAnsi="宋体" w:hint="eastAsia"/>
                <w:color w:val="000000" w:themeColor="text1"/>
                <w:sz w:val="24"/>
                <w:szCs w:val="24"/>
              </w:rPr>
              <w:t>履约担保的形式：无</w:t>
            </w:r>
          </w:p>
          <w:p w:rsidR="008439B0" w:rsidRPr="00A75B3B" w:rsidRDefault="006E1C9A">
            <w:pPr>
              <w:snapToGrid w:val="0"/>
              <w:rPr>
                <w:rFonts w:ascii="宋体" w:hAnsi="宋体"/>
                <w:color w:val="000000" w:themeColor="text1"/>
                <w:sz w:val="24"/>
                <w:szCs w:val="24"/>
              </w:rPr>
            </w:pPr>
            <w:r w:rsidRPr="00A75B3B">
              <w:rPr>
                <w:rFonts w:ascii="宋体" w:hAnsi="宋体" w:hint="eastAsia"/>
                <w:color w:val="000000" w:themeColor="text1"/>
                <w:sz w:val="24"/>
                <w:szCs w:val="24"/>
              </w:rPr>
              <w:t>履约担保的金额：无</w:t>
            </w:r>
          </w:p>
        </w:tc>
      </w:tr>
      <w:tr w:rsidR="008439B0">
        <w:trPr>
          <w:trHeight w:val="835"/>
          <w:jc w:val="center"/>
        </w:trPr>
        <w:tc>
          <w:tcPr>
            <w:tcW w:w="1136" w:type="dxa"/>
            <w:vAlign w:val="center"/>
          </w:tcPr>
          <w:p w:rsidR="008439B0" w:rsidRDefault="006E1C9A">
            <w:pPr>
              <w:autoSpaceDE w:val="0"/>
              <w:autoSpaceDN w:val="0"/>
              <w:adjustRightInd w:val="0"/>
              <w:snapToGrid w:val="0"/>
              <w:jc w:val="center"/>
              <w:rPr>
                <w:rFonts w:ascii="宋体" w:hAnsi="宋体"/>
                <w:color w:val="000000"/>
                <w:sz w:val="24"/>
                <w:szCs w:val="24"/>
              </w:rPr>
            </w:pPr>
            <w:r>
              <w:rPr>
                <w:rFonts w:ascii="宋体" w:hAnsi="宋体" w:hint="eastAsia"/>
                <w:color w:val="000000"/>
                <w:sz w:val="24"/>
                <w:szCs w:val="24"/>
              </w:rPr>
              <w:t>11.1</w:t>
            </w:r>
          </w:p>
        </w:tc>
        <w:tc>
          <w:tcPr>
            <w:tcW w:w="2163" w:type="dxa"/>
            <w:vAlign w:val="center"/>
          </w:tcPr>
          <w:p w:rsidR="008439B0" w:rsidRDefault="006E1C9A">
            <w:pPr>
              <w:adjustRightInd w:val="0"/>
              <w:snapToGrid w:val="0"/>
              <w:jc w:val="center"/>
              <w:rPr>
                <w:rFonts w:ascii="宋体" w:hAnsi="宋体"/>
                <w:color w:val="000000"/>
                <w:sz w:val="24"/>
                <w:szCs w:val="24"/>
              </w:rPr>
            </w:pPr>
            <w:r>
              <w:rPr>
                <w:rFonts w:ascii="宋体" w:hAnsi="宋体" w:hint="eastAsia"/>
                <w:color w:val="000000"/>
                <w:sz w:val="24"/>
                <w:szCs w:val="24"/>
              </w:rPr>
              <w:t>需要补充的其他内容</w:t>
            </w:r>
          </w:p>
        </w:tc>
        <w:tc>
          <w:tcPr>
            <w:tcW w:w="6146" w:type="dxa"/>
            <w:vAlign w:val="center"/>
          </w:tcPr>
          <w:p w:rsidR="008439B0" w:rsidRDefault="006E1C9A">
            <w:pPr>
              <w:widowControl/>
              <w:numPr>
                <w:ilvl w:val="0"/>
                <w:numId w:val="2"/>
              </w:numPr>
              <w:snapToGrid w:val="0"/>
              <w:spacing w:line="276" w:lineRule="auto"/>
              <w:jc w:val="left"/>
              <w:rPr>
                <w:rFonts w:ascii="宋体" w:hAnsi="宋体" w:cs="Arial"/>
                <w:b/>
                <w:color w:val="000000"/>
                <w:sz w:val="24"/>
                <w:szCs w:val="24"/>
              </w:rPr>
            </w:pPr>
            <w:r>
              <w:rPr>
                <w:rFonts w:ascii="宋体" w:hAnsi="宋体" w:cs="Arial" w:hint="eastAsia"/>
                <w:b/>
                <w:color w:val="000000"/>
                <w:sz w:val="24"/>
                <w:szCs w:val="24"/>
              </w:rPr>
              <w:t>若有效响应人少于3家，本项目流标，重新组织招标。</w:t>
            </w:r>
          </w:p>
          <w:p w:rsidR="008439B0" w:rsidRDefault="006E1C9A">
            <w:pPr>
              <w:widowControl/>
              <w:numPr>
                <w:ilvl w:val="0"/>
                <w:numId w:val="2"/>
              </w:numPr>
              <w:snapToGrid w:val="0"/>
              <w:spacing w:line="276" w:lineRule="auto"/>
              <w:jc w:val="left"/>
              <w:rPr>
                <w:rFonts w:ascii="宋体" w:hAnsi="宋体" w:cs="Arial"/>
                <w:color w:val="000000"/>
                <w:sz w:val="24"/>
                <w:szCs w:val="24"/>
              </w:rPr>
            </w:pPr>
            <w:r>
              <w:rPr>
                <w:rFonts w:ascii="宋体" w:hAnsi="宋体" w:cs="Arial" w:hint="eastAsia"/>
                <w:b/>
                <w:color w:val="000000"/>
                <w:sz w:val="24"/>
                <w:szCs w:val="24"/>
              </w:rPr>
              <w:t>本竞选文件的解释权属于招标单位。</w:t>
            </w:r>
          </w:p>
        </w:tc>
      </w:tr>
    </w:tbl>
    <w:p w:rsidR="008439B0" w:rsidRDefault="006E1C9A">
      <w:pPr>
        <w:pStyle w:val="2"/>
        <w:rPr>
          <w:rFonts w:asciiTheme="minorEastAsia" w:eastAsiaTheme="minorEastAsia" w:hAnsiTheme="minorEastAsia"/>
          <w:color w:val="000000"/>
        </w:rPr>
      </w:pPr>
      <w:r>
        <w:rPr>
          <w:rFonts w:ascii="宋体" w:hAnsi="宋体"/>
          <w:color w:val="000000"/>
        </w:rPr>
        <w:br w:type="page"/>
      </w:r>
      <w:bookmarkStart w:id="3" w:name="_Toc62658809"/>
      <w:r>
        <w:rPr>
          <w:rFonts w:asciiTheme="minorEastAsia" w:eastAsiaTheme="minorEastAsia" w:hAnsiTheme="minorEastAsia" w:hint="eastAsia"/>
          <w:color w:val="000000"/>
        </w:rPr>
        <w:lastRenderedPageBreak/>
        <w:t>（一）总则</w:t>
      </w:r>
      <w:bookmarkEnd w:id="3"/>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b/>
          <w:bCs/>
          <w:color w:val="000000"/>
          <w:sz w:val="24"/>
          <w:szCs w:val="24"/>
        </w:rPr>
        <w:t>1</w:t>
      </w:r>
      <w:r>
        <w:rPr>
          <w:rFonts w:ascii="宋体" w:hAnsi="宋体" w:hint="eastAsia"/>
          <w:b/>
          <w:bCs/>
          <w:color w:val="000000"/>
          <w:sz w:val="24"/>
          <w:szCs w:val="24"/>
        </w:rPr>
        <w:t>.1  项目概况</w:t>
      </w:r>
    </w:p>
    <w:p w:rsidR="008439B0" w:rsidRDefault="006E1C9A">
      <w:pPr>
        <w:adjustRightInd w:val="0"/>
        <w:snapToGrid w:val="0"/>
        <w:spacing w:line="400" w:lineRule="exact"/>
        <w:ind w:firstLineChars="200" w:firstLine="482"/>
        <w:rPr>
          <w:rFonts w:ascii="宋体" w:hAnsi="宋体"/>
          <w:bCs/>
          <w:color w:val="000000"/>
          <w:sz w:val="24"/>
          <w:szCs w:val="24"/>
        </w:rPr>
      </w:pPr>
      <w:r>
        <w:rPr>
          <w:rFonts w:ascii="宋体" w:hAnsi="宋体" w:hint="eastAsia"/>
          <w:b/>
          <w:bCs/>
          <w:color w:val="000000"/>
          <w:sz w:val="24"/>
          <w:szCs w:val="24"/>
        </w:rPr>
        <w:t>1.1.1</w:t>
      </w:r>
      <w:r>
        <w:rPr>
          <w:rFonts w:ascii="宋体" w:hAnsi="宋体" w:hint="eastAsia"/>
          <w:bCs/>
          <w:color w:val="000000"/>
          <w:sz w:val="24"/>
          <w:szCs w:val="24"/>
        </w:rPr>
        <w:t>按照公开、公平、公正的原则面向社会公开竞选。</w:t>
      </w:r>
    </w:p>
    <w:p w:rsidR="008439B0" w:rsidRDefault="006E1C9A">
      <w:pPr>
        <w:adjustRightInd w:val="0"/>
        <w:snapToGrid w:val="0"/>
        <w:spacing w:line="400" w:lineRule="exact"/>
        <w:ind w:firstLineChars="200" w:firstLine="482"/>
        <w:rPr>
          <w:rFonts w:ascii="宋体" w:hAnsi="宋体"/>
          <w:bCs/>
          <w:color w:val="000000"/>
          <w:sz w:val="24"/>
          <w:szCs w:val="24"/>
        </w:rPr>
      </w:pPr>
      <w:r>
        <w:rPr>
          <w:rFonts w:ascii="宋体" w:hAnsi="宋体" w:hint="eastAsia"/>
          <w:b/>
          <w:bCs/>
          <w:color w:val="000000"/>
          <w:sz w:val="24"/>
          <w:szCs w:val="24"/>
        </w:rPr>
        <w:t>1.1.2</w:t>
      </w:r>
      <w:r>
        <w:rPr>
          <w:rFonts w:ascii="宋体" w:hAnsi="宋体" w:hint="eastAsia"/>
          <w:bCs/>
          <w:color w:val="000000"/>
          <w:sz w:val="24"/>
          <w:szCs w:val="24"/>
        </w:rPr>
        <w:t>本项目招标单位：见投标须知前附表。</w:t>
      </w:r>
    </w:p>
    <w:p w:rsidR="008439B0" w:rsidRDefault="006E1C9A">
      <w:pPr>
        <w:adjustRightInd w:val="0"/>
        <w:snapToGrid w:val="0"/>
        <w:spacing w:line="400" w:lineRule="exact"/>
        <w:ind w:firstLineChars="200" w:firstLine="482"/>
        <w:rPr>
          <w:rFonts w:ascii="宋体" w:hAnsi="宋体"/>
          <w:bCs/>
          <w:color w:val="000000"/>
          <w:sz w:val="24"/>
          <w:szCs w:val="24"/>
        </w:rPr>
      </w:pPr>
      <w:r>
        <w:rPr>
          <w:rFonts w:ascii="宋体" w:hAnsi="宋体" w:hint="eastAsia"/>
          <w:b/>
          <w:bCs/>
          <w:color w:val="000000"/>
          <w:sz w:val="24"/>
          <w:szCs w:val="24"/>
        </w:rPr>
        <w:t>1.1.3</w:t>
      </w:r>
      <w:r>
        <w:rPr>
          <w:rFonts w:ascii="宋体" w:hAnsi="宋体" w:hint="eastAsia"/>
          <w:bCs/>
          <w:color w:val="000000"/>
          <w:sz w:val="24"/>
          <w:szCs w:val="24"/>
        </w:rPr>
        <w:t>本项目名称：见投标须知前附表。</w:t>
      </w:r>
    </w:p>
    <w:p w:rsidR="008439B0" w:rsidRDefault="006E1C9A">
      <w:pPr>
        <w:adjustRightInd w:val="0"/>
        <w:snapToGrid w:val="0"/>
        <w:spacing w:line="400" w:lineRule="exact"/>
        <w:ind w:firstLineChars="200" w:firstLine="482"/>
        <w:rPr>
          <w:rFonts w:ascii="宋体" w:hAnsi="宋体"/>
          <w:bCs/>
          <w:color w:val="000000"/>
          <w:sz w:val="24"/>
          <w:szCs w:val="24"/>
        </w:rPr>
      </w:pPr>
      <w:bookmarkStart w:id="4" w:name="_Hlk45734686"/>
      <w:r>
        <w:rPr>
          <w:rFonts w:ascii="宋体" w:hAnsi="宋体" w:hint="eastAsia"/>
          <w:b/>
          <w:color w:val="000000"/>
          <w:sz w:val="24"/>
          <w:szCs w:val="24"/>
        </w:rPr>
        <w:t>1</w:t>
      </w:r>
      <w:r>
        <w:rPr>
          <w:rFonts w:ascii="宋体" w:hAnsi="宋体"/>
          <w:b/>
          <w:color w:val="000000"/>
          <w:sz w:val="24"/>
          <w:szCs w:val="24"/>
        </w:rPr>
        <w:t>.1.4</w:t>
      </w:r>
      <w:r>
        <w:rPr>
          <w:rFonts w:ascii="宋体" w:hAnsi="宋体" w:hint="eastAsia"/>
          <w:bCs/>
          <w:color w:val="000000"/>
          <w:sz w:val="24"/>
          <w:szCs w:val="24"/>
        </w:rPr>
        <w:t>项目性质：</w:t>
      </w:r>
      <w:bookmarkStart w:id="5" w:name="_Hlk48742599"/>
      <w:r>
        <w:rPr>
          <w:rFonts w:ascii="宋体" w:hAnsi="宋体" w:hint="eastAsia"/>
          <w:bCs/>
          <w:color w:val="000000"/>
          <w:sz w:val="24"/>
          <w:szCs w:val="24"/>
        </w:rPr>
        <w:t>本项目不属于依法必须招标的项目，也不属于政府采购项目</w:t>
      </w:r>
      <w:bookmarkEnd w:id="5"/>
      <w:r>
        <w:rPr>
          <w:rFonts w:ascii="宋体" w:hAnsi="宋体" w:hint="eastAsia"/>
          <w:bCs/>
          <w:color w:val="000000"/>
          <w:sz w:val="24"/>
          <w:szCs w:val="24"/>
        </w:rPr>
        <w:t>。</w:t>
      </w:r>
    </w:p>
    <w:p w:rsidR="008439B0" w:rsidRDefault="006E1C9A">
      <w:pPr>
        <w:adjustRightInd w:val="0"/>
        <w:snapToGrid w:val="0"/>
        <w:spacing w:line="400" w:lineRule="exact"/>
        <w:ind w:firstLineChars="200" w:firstLine="482"/>
        <w:rPr>
          <w:rFonts w:ascii="宋体" w:hAnsi="宋体"/>
          <w:bCs/>
          <w:color w:val="000000"/>
          <w:sz w:val="24"/>
          <w:szCs w:val="24"/>
        </w:rPr>
      </w:pPr>
      <w:r>
        <w:rPr>
          <w:rFonts w:ascii="宋体" w:hAnsi="宋体" w:hint="eastAsia"/>
          <w:b/>
          <w:color w:val="000000"/>
          <w:sz w:val="24"/>
          <w:szCs w:val="24"/>
        </w:rPr>
        <w:t>1.1.</w:t>
      </w:r>
      <w:r>
        <w:rPr>
          <w:rFonts w:ascii="宋体" w:hAnsi="宋体"/>
          <w:b/>
          <w:color w:val="000000"/>
          <w:sz w:val="24"/>
          <w:szCs w:val="24"/>
        </w:rPr>
        <w:t>5</w:t>
      </w:r>
      <w:r>
        <w:rPr>
          <w:rFonts w:ascii="宋体" w:hAnsi="宋体" w:hint="eastAsia"/>
          <w:bCs/>
          <w:color w:val="000000"/>
          <w:sz w:val="24"/>
          <w:szCs w:val="24"/>
        </w:rPr>
        <w:t>其他说明：无。</w:t>
      </w:r>
    </w:p>
    <w:bookmarkEnd w:id="4"/>
    <w:p w:rsidR="008439B0" w:rsidRDefault="008439B0">
      <w:pPr>
        <w:adjustRightInd w:val="0"/>
        <w:snapToGrid w:val="0"/>
        <w:spacing w:line="400" w:lineRule="exact"/>
        <w:rPr>
          <w:rFonts w:ascii="宋体" w:hAnsi="宋体"/>
          <w:bCs/>
          <w:color w:val="000000"/>
          <w:sz w:val="24"/>
          <w:szCs w:val="24"/>
        </w:rPr>
      </w:pPr>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1.</w:t>
      </w:r>
      <w:r>
        <w:rPr>
          <w:rFonts w:ascii="宋体" w:hAnsi="宋体"/>
          <w:b/>
          <w:bCs/>
          <w:color w:val="000000"/>
          <w:sz w:val="24"/>
          <w:szCs w:val="24"/>
        </w:rPr>
        <w:t>2</w:t>
      </w:r>
      <w:r>
        <w:rPr>
          <w:rFonts w:ascii="宋体" w:hAnsi="宋体" w:hint="eastAsia"/>
          <w:b/>
          <w:bCs/>
          <w:color w:val="000000"/>
          <w:sz w:val="24"/>
          <w:szCs w:val="24"/>
        </w:rPr>
        <w:t xml:space="preserve">  招标范围及内容</w:t>
      </w:r>
    </w:p>
    <w:p w:rsidR="008439B0" w:rsidRDefault="006E1C9A">
      <w:pPr>
        <w:adjustRightInd w:val="0"/>
        <w:snapToGrid w:val="0"/>
        <w:spacing w:line="400" w:lineRule="exact"/>
        <w:ind w:firstLineChars="200" w:firstLine="482"/>
        <w:rPr>
          <w:rFonts w:ascii="宋体" w:hAnsi="宋体"/>
          <w:bCs/>
          <w:color w:val="000000"/>
          <w:sz w:val="24"/>
          <w:szCs w:val="24"/>
        </w:rPr>
      </w:pPr>
      <w:r>
        <w:rPr>
          <w:rFonts w:ascii="宋体" w:hAnsi="宋体" w:hint="eastAsia"/>
          <w:b/>
          <w:bCs/>
          <w:color w:val="000000"/>
          <w:sz w:val="24"/>
          <w:szCs w:val="24"/>
        </w:rPr>
        <w:t>1.</w:t>
      </w:r>
      <w:r>
        <w:rPr>
          <w:rFonts w:ascii="宋体" w:hAnsi="宋体"/>
          <w:b/>
          <w:bCs/>
          <w:color w:val="000000"/>
          <w:sz w:val="24"/>
          <w:szCs w:val="24"/>
        </w:rPr>
        <w:t>2</w:t>
      </w:r>
      <w:r>
        <w:rPr>
          <w:rFonts w:ascii="宋体" w:hAnsi="宋体" w:hint="eastAsia"/>
          <w:b/>
          <w:bCs/>
          <w:color w:val="000000"/>
          <w:sz w:val="24"/>
          <w:szCs w:val="24"/>
        </w:rPr>
        <w:t>.1</w:t>
      </w:r>
      <w:r>
        <w:rPr>
          <w:rFonts w:ascii="宋体" w:hAnsi="宋体" w:hint="eastAsia"/>
          <w:bCs/>
          <w:color w:val="000000"/>
          <w:sz w:val="24"/>
          <w:szCs w:val="24"/>
        </w:rPr>
        <w:t>本项目情况：见投标须知前附表。</w:t>
      </w:r>
    </w:p>
    <w:p w:rsidR="008439B0" w:rsidRDefault="008439B0">
      <w:pPr>
        <w:adjustRightInd w:val="0"/>
        <w:snapToGrid w:val="0"/>
        <w:spacing w:line="400" w:lineRule="exact"/>
        <w:ind w:firstLineChars="200" w:firstLine="482"/>
        <w:rPr>
          <w:rFonts w:ascii="宋体" w:hAnsi="宋体"/>
          <w:b/>
          <w:bCs/>
          <w:color w:val="000000"/>
          <w:sz w:val="24"/>
          <w:szCs w:val="24"/>
        </w:rPr>
      </w:pPr>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1.</w:t>
      </w:r>
      <w:r>
        <w:rPr>
          <w:rFonts w:ascii="宋体" w:hAnsi="宋体"/>
          <w:b/>
          <w:bCs/>
          <w:color w:val="000000"/>
          <w:sz w:val="24"/>
          <w:szCs w:val="24"/>
        </w:rPr>
        <w:t>3</w:t>
      </w:r>
      <w:r>
        <w:rPr>
          <w:rFonts w:ascii="宋体" w:hAnsi="宋体" w:hint="eastAsia"/>
          <w:b/>
          <w:bCs/>
          <w:color w:val="000000"/>
          <w:sz w:val="24"/>
          <w:szCs w:val="24"/>
        </w:rPr>
        <w:t xml:space="preserve">  响应人资格要求</w:t>
      </w:r>
    </w:p>
    <w:p w:rsidR="008439B0" w:rsidRDefault="006E1C9A">
      <w:pPr>
        <w:adjustRightInd w:val="0"/>
        <w:snapToGrid w:val="0"/>
        <w:spacing w:line="400" w:lineRule="exact"/>
        <w:ind w:firstLineChars="200" w:firstLine="482"/>
        <w:rPr>
          <w:rFonts w:ascii="宋体" w:hAnsi="宋体"/>
          <w:bCs/>
          <w:color w:val="000000"/>
          <w:sz w:val="24"/>
          <w:szCs w:val="24"/>
        </w:rPr>
      </w:pPr>
      <w:r>
        <w:rPr>
          <w:rFonts w:ascii="宋体" w:hAnsi="宋体" w:hint="eastAsia"/>
          <w:b/>
          <w:bCs/>
          <w:color w:val="000000"/>
          <w:sz w:val="24"/>
          <w:szCs w:val="24"/>
        </w:rPr>
        <w:t>1.</w:t>
      </w:r>
      <w:r>
        <w:rPr>
          <w:rFonts w:ascii="宋体" w:hAnsi="宋体"/>
          <w:b/>
          <w:bCs/>
          <w:color w:val="000000"/>
          <w:sz w:val="24"/>
          <w:szCs w:val="24"/>
        </w:rPr>
        <w:t>3</w:t>
      </w:r>
      <w:r>
        <w:rPr>
          <w:rFonts w:ascii="宋体" w:hAnsi="宋体" w:hint="eastAsia"/>
          <w:b/>
          <w:bCs/>
          <w:color w:val="000000"/>
          <w:sz w:val="24"/>
          <w:szCs w:val="24"/>
        </w:rPr>
        <w:t>.1</w:t>
      </w:r>
      <w:r>
        <w:rPr>
          <w:rFonts w:ascii="宋体" w:hAnsi="宋体" w:hint="eastAsia"/>
          <w:bCs/>
          <w:color w:val="000000"/>
          <w:sz w:val="24"/>
          <w:szCs w:val="24"/>
        </w:rPr>
        <w:t xml:space="preserve"> 响应人应具备投标须知前附表规定的资格条件。</w:t>
      </w:r>
    </w:p>
    <w:p w:rsidR="008439B0" w:rsidRDefault="006E1C9A">
      <w:pPr>
        <w:adjustRightInd w:val="0"/>
        <w:snapToGrid w:val="0"/>
        <w:spacing w:line="400" w:lineRule="exact"/>
        <w:ind w:firstLineChars="200" w:firstLine="482"/>
        <w:rPr>
          <w:rFonts w:ascii="宋体" w:hAnsi="宋体" w:cs="宋体"/>
          <w:color w:val="000000"/>
          <w:sz w:val="24"/>
          <w:szCs w:val="24"/>
        </w:rPr>
      </w:pPr>
      <w:r>
        <w:rPr>
          <w:rFonts w:ascii="宋体" w:hAnsi="宋体" w:hint="eastAsia"/>
          <w:b/>
          <w:color w:val="000000"/>
          <w:sz w:val="24"/>
          <w:szCs w:val="24"/>
        </w:rPr>
        <w:t>1.</w:t>
      </w:r>
      <w:r>
        <w:rPr>
          <w:rFonts w:ascii="宋体" w:hAnsi="宋体"/>
          <w:b/>
          <w:color w:val="000000"/>
          <w:sz w:val="24"/>
          <w:szCs w:val="24"/>
        </w:rPr>
        <w:t>3</w:t>
      </w:r>
      <w:r>
        <w:rPr>
          <w:rFonts w:ascii="宋体" w:hAnsi="宋体" w:hint="eastAsia"/>
          <w:b/>
          <w:color w:val="000000"/>
          <w:sz w:val="24"/>
          <w:szCs w:val="24"/>
        </w:rPr>
        <w:t>.2</w:t>
      </w:r>
      <w:r>
        <w:rPr>
          <w:rFonts w:ascii="宋体" w:hAnsi="宋体" w:cs="宋体" w:hint="eastAsia"/>
          <w:color w:val="000000"/>
          <w:sz w:val="24"/>
          <w:szCs w:val="24"/>
        </w:rPr>
        <w:t>不存在竞选文件第四部分第3.3点“响应人串通投标”中任意情形之一，否则相关投标均无效。</w:t>
      </w:r>
    </w:p>
    <w:p w:rsidR="008439B0" w:rsidRDefault="006E1C9A">
      <w:pPr>
        <w:adjustRightInd w:val="0"/>
        <w:snapToGrid w:val="0"/>
        <w:spacing w:line="400" w:lineRule="exact"/>
        <w:ind w:firstLineChars="200" w:firstLine="482"/>
        <w:rPr>
          <w:rFonts w:ascii="宋体" w:hAnsi="宋体"/>
          <w:bCs/>
          <w:color w:val="000000"/>
          <w:sz w:val="24"/>
          <w:szCs w:val="24"/>
        </w:rPr>
      </w:pPr>
      <w:r>
        <w:rPr>
          <w:rFonts w:ascii="宋体" w:hAnsi="宋体" w:hint="eastAsia"/>
          <w:b/>
          <w:bCs/>
          <w:color w:val="000000"/>
          <w:sz w:val="24"/>
          <w:szCs w:val="24"/>
        </w:rPr>
        <w:t>1.</w:t>
      </w:r>
      <w:r>
        <w:rPr>
          <w:rFonts w:ascii="宋体" w:hAnsi="宋体"/>
          <w:b/>
          <w:bCs/>
          <w:color w:val="000000"/>
          <w:sz w:val="24"/>
          <w:szCs w:val="24"/>
        </w:rPr>
        <w:t>3</w:t>
      </w:r>
      <w:r>
        <w:rPr>
          <w:rFonts w:ascii="宋体" w:hAnsi="宋体" w:hint="eastAsia"/>
          <w:b/>
          <w:bCs/>
          <w:color w:val="000000"/>
          <w:sz w:val="24"/>
          <w:szCs w:val="24"/>
        </w:rPr>
        <w:t>.3</w:t>
      </w:r>
      <w:r>
        <w:rPr>
          <w:rFonts w:ascii="宋体" w:hAnsi="宋体" w:hint="eastAsia"/>
          <w:bCs/>
          <w:color w:val="000000"/>
          <w:sz w:val="24"/>
          <w:szCs w:val="24"/>
        </w:rPr>
        <w:t>如果响应人实质上不符合投标资格，即使已通过资格审查、已购买竞选文件、已缴纳保证金、已提交响应文件，招标单位可以按照有关规定取消其投标或入围资格，招标单位对响应人的一切损失不负任何责任。</w:t>
      </w:r>
    </w:p>
    <w:p w:rsidR="008439B0" w:rsidRDefault="008439B0">
      <w:pPr>
        <w:adjustRightInd w:val="0"/>
        <w:snapToGrid w:val="0"/>
        <w:spacing w:line="400" w:lineRule="exact"/>
        <w:rPr>
          <w:rFonts w:ascii="宋体" w:hAnsi="宋体"/>
          <w:bCs/>
          <w:color w:val="000000"/>
          <w:sz w:val="24"/>
          <w:szCs w:val="24"/>
        </w:rPr>
      </w:pPr>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1.</w:t>
      </w:r>
      <w:r>
        <w:rPr>
          <w:rFonts w:ascii="宋体" w:hAnsi="宋体"/>
          <w:b/>
          <w:bCs/>
          <w:color w:val="000000"/>
          <w:sz w:val="24"/>
          <w:szCs w:val="24"/>
        </w:rPr>
        <w:t>4</w:t>
      </w:r>
      <w:r>
        <w:rPr>
          <w:rFonts w:ascii="宋体" w:hAnsi="宋体" w:hint="eastAsia"/>
          <w:b/>
          <w:bCs/>
          <w:color w:val="000000"/>
          <w:sz w:val="24"/>
          <w:szCs w:val="24"/>
        </w:rPr>
        <w:t xml:space="preserve">  投标费用</w:t>
      </w:r>
    </w:p>
    <w:p w:rsidR="008439B0" w:rsidRDefault="006E1C9A">
      <w:pPr>
        <w:adjustRightInd w:val="0"/>
        <w:snapToGrid w:val="0"/>
        <w:spacing w:line="400" w:lineRule="exact"/>
        <w:ind w:firstLineChars="200" w:firstLine="480"/>
        <w:rPr>
          <w:rFonts w:ascii="宋体" w:hAnsi="宋体"/>
          <w:bCs/>
          <w:color w:val="000000"/>
          <w:sz w:val="24"/>
          <w:szCs w:val="24"/>
        </w:rPr>
      </w:pPr>
      <w:r>
        <w:rPr>
          <w:rFonts w:ascii="宋体" w:hAnsi="宋体" w:hint="eastAsia"/>
          <w:bCs/>
          <w:color w:val="000000"/>
          <w:sz w:val="24"/>
          <w:szCs w:val="24"/>
        </w:rPr>
        <w:t>响应人准备和参加竞选活动发生的费用自理。</w:t>
      </w:r>
    </w:p>
    <w:p w:rsidR="008439B0" w:rsidRDefault="008439B0">
      <w:pPr>
        <w:adjustRightInd w:val="0"/>
        <w:snapToGrid w:val="0"/>
        <w:spacing w:line="400" w:lineRule="exact"/>
        <w:ind w:firstLineChars="200" w:firstLine="480"/>
        <w:rPr>
          <w:rFonts w:ascii="宋体" w:hAnsi="宋体"/>
          <w:bCs/>
          <w:color w:val="000000"/>
          <w:sz w:val="24"/>
          <w:szCs w:val="24"/>
        </w:rPr>
      </w:pPr>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1.</w:t>
      </w:r>
      <w:r>
        <w:rPr>
          <w:rFonts w:ascii="宋体" w:hAnsi="宋体"/>
          <w:b/>
          <w:bCs/>
          <w:color w:val="000000"/>
          <w:sz w:val="24"/>
          <w:szCs w:val="24"/>
        </w:rPr>
        <w:t>5</w:t>
      </w:r>
      <w:r>
        <w:rPr>
          <w:rFonts w:ascii="宋体" w:hAnsi="宋体" w:hint="eastAsia"/>
          <w:b/>
          <w:bCs/>
          <w:color w:val="000000"/>
          <w:sz w:val="24"/>
          <w:szCs w:val="24"/>
        </w:rPr>
        <w:t xml:space="preserve">  保密</w:t>
      </w:r>
    </w:p>
    <w:p w:rsidR="008439B0" w:rsidRDefault="006E1C9A">
      <w:pPr>
        <w:adjustRightInd w:val="0"/>
        <w:snapToGrid w:val="0"/>
        <w:spacing w:line="400" w:lineRule="exact"/>
        <w:ind w:firstLineChars="200" w:firstLine="480"/>
        <w:rPr>
          <w:rFonts w:ascii="宋体" w:hAnsi="宋体"/>
          <w:bCs/>
          <w:color w:val="000000"/>
          <w:sz w:val="24"/>
          <w:szCs w:val="24"/>
        </w:rPr>
      </w:pPr>
      <w:r>
        <w:rPr>
          <w:rFonts w:ascii="宋体" w:hAnsi="宋体" w:hint="eastAsia"/>
          <w:bCs/>
          <w:color w:val="000000"/>
          <w:sz w:val="24"/>
          <w:szCs w:val="24"/>
        </w:rPr>
        <w:t>参与招标活动的各方应对竞选文件和响应文件中的商业和技术等秘密保密，违者应对由此造成的后果承担法律责任。</w:t>
      </w:r>
    </w:p>
    <w:p w:rsidR="008439B0" w:rsidRDefault="008439B0">
      <w:pPr>
        <w:adjustRightInd w:val="0"/>
        <w:snapToGrid w:val="0"/>
        <w:spacing w:line="400" w:lineRule="exact"/>
        <w:ind w:firstLineChars="200" w:firstLine="482"/>
        <w:rPr>
          <w:rFonts w:ascii="宋体" w:hAnsi="宋体"/>
          <w:b/>
          <w:bCs/>
          <w:color w:val="000000"/>
          <w:sz w:val="24"/>
          <w:szCs w:val="24"/>
        </w:rPr>
      </w:pPr>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1.</w:t>
      </w:r>
      <w:r>
        <w:rPr>
          <w:rFonts w:ascii="宋体" w:hAnsi="宋体"/>
          <w:b/>
          <w:bCs/>
          <w:color w:val="000000"/>
          <w:sz w:val="24"/>
          <w:szCs w:val="24"/>
        </w:rPr>
        <w:t>6</w:t>
      </w:r>
      <w:r>
        <w:rPr>
          <w:rFonts w:ascii="宋体" w:hAnsi="宋体" w:hint="eastAsia"/>
          <w:b/>
          <w:bCs/>
          <w:color w:val="000000"/>
          <w:sz w:val="24"/>
          <w:szCs w:val="24"/>
        </w:rPr>
        <w:t xml:space="preserve">  语言文字</w:t>
      </w:r>
    </w:p>
    <w:p w:rsidR="008439B0" w:rsidRDefault="006E1C9A">
      <w:pPr>
        <w:adjustRightInd w:val="0"/>
        <w:snapToGrid w:val="0"/>
        <w:spacing w:line="400" w:lineRule="exact"/>
        <w:ind w:firstLineChars="200" w:firstLine="480"/>
        <w:rPr>
          <w:rFonts w:ascii="宋体" w:hAnsi="宋体"/>
          <w:bCs/>
          <w:color w:val="000000"/>
          <w:sz w:val="24"/>
          <w:szCs w:val="24"/>
        </w:rPr>
      </w:pPr>
      <w:r>
        <w:rPr>
          <w:rFonts w:ascii="宋体" w:hAnsi="宋体" w:hint="eastAsia"/>
          <w:bCs/>
          <w:color w:val="000000"/>
          <w:sz w:val="24"/>
          <w:szCs w:val="24"/>
        </w:rPr>
        <w:t>除专用术语外，与招标、投标有关的语言均使用中文。必要时专用术语应附有中文注释。</w:t>
      </w:r>
    </w:p>
    <w:p w:rsidR="008439B0" w:rsidRDefault="008439B0">
      <w:pPr>
        <w:adjustRightInd w:val="0"/>
        <w:snapToGrid w:val="0"/>
        <w:spacing w:line="400" w:lineRule="exact"/>
        <w:ind w:firstLineChars="200" w:firstLine="480"/>
        <w:rPr>
          <w:rFonts w:ascii="宋体" w:hAnsi="宋体"/>
          <w:bCs/>
          <w:color w:val="000000"/>
          <w:sz w:val="24"/>
          <w:szCs w:val="24"/>
        </w:rPr>
      </w:pPr>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1.</w:t>
      </w:r>
      <w:r>
        <w:rPr>
          <w:rFonts w:ascii="宋体" w:hAnsi="宋体"/>
          <w:b/>
          <w:bCs/>
          <w:color w:val="000000"/>
          <w:sz w:val="24"/>
          <w:szCs w:val="24"/>
        </w:rPr>
        <w:t>7</w:t>
      </w:r>
      <w:r>
        <w:rPr>
          <w:rFonts w:ascii="宋体" w:hAnsi="宋体" w:hint="eastAsia"/>
          <w:b/>
          <w:bCs/>
          <w:color w:val="000000"/>
          <w:sz w:val="24"/>
          <w:szCs w:val="24"/>
        </w:rPr>
        <w:t xml:space="preserve">  计量单位</w:t>
      </w:r>
    </w:p>
    <w:p w:rsidR="008439B0" w:rsidRDefault="006E1C9A">
      <w:pPr>
        <w:adjustRightInd w:val="0"/>
        <w:snapToGrid w:val="0"/>
        <w:spacing w:line="400" w:lineRule="exact"/>
        <w:ind w:firstLineChars="200" w:firstLine="480"/>
        <w:rPr>
          <w:rFonts w:ascii="宋体" w:hAnsi="宋体"/>
          <w:bCs/>
          <w:color w:val="000000"/>
          <w:sz w:val="24"/>
          <w:szCs w:val="24"/>
        </w:rPr>
      </w:pPr>
      <w:r>
        <w:rPr>
          <w:rFonts w:ascii="宋体" w:hAnsi="宋体" w:hint="eastAsia"/>
          <w:bCs/>
          <w:color w:val="000000"/>
          <w:sz w:val="24"/>
          <w:szCs w:val="24"/>
        </w:rPr>
        <w:t>所有计量均采用中华人民共和国法定计量单位。</w:t>
      </w:r>
    </w:p>
    <w:p w:rsidR="008439B0" w:rsidRDefault="008439B0">
      <w:pPr>
        <w:adjustRightInd w:val="0"/>
        <w:snapToGrid w:val="0"/>
        <w:spacing w:line="400" w:lineRule="exact"/>
        <w:ind w:firstLineChars="200" w:firstLine="480"/>
        <w:rPr>
          <w:rFonts w:ascii="宋体" w:hAnsi="宋体"/>
          <w:bCs/>
          <w:color w:val="000000"/>
          <w:sz w:val="24"/>
          <w:szCs w:val="24"/>
        </w:rPr>
      </w:pPr>
    </w:p>
    <w:p w:rsidR="008439B0" w:rsidRDefault="006E1C9A">
      <w:pPr>
        <w:adjustRightInd w:val="0"/>
        <w:snapToGrid w:val="0"/>
        <w:spacing w:line="400" w:lineRule="exact"/>
        <w:ind w:firstLineChars="200" w:firstLine="482"/>
        <w:rPr>
          <w:rFonts w:ascii="宋体" w:hAnsi="宋体"/>
          <w:b/>
          <w:snapToGrid w:val="0"/>
          <w:color w:val="000000"/>
          <w:sz w:val="24"/>
          <w:szCs w:val="24"/>
        </w:rPr>
      </w:pPr>
      <w:r>
        <w:rPr>
          <w:rFonts w:ascii="宋体" w:hAnsi="宋体" w:hint="eastAsia"/>
          <w:b/>
          <w:bCs/>
          <w:color w:val="000000"/>
          <w:sz w:val="24"/>
          <w:szCs w:val="24"/>
        </w:rPr>
        <w:t>1.</w:t>
      </w:r>
      <w:r>
        <w:rPr>
          <w:rFonts w:ascii="宋体" w:hAnsi="宋体"/>
          <w:b/>
          <w:bCs/>
          <w:color w:val="000000"/>
          <w:sz w:val="24"/>
          <w:szCs w:val="24"/>
        </w:rPr>
        <w:t>8</w:t>
      </w:r>
      <w:r>
        <w:rPr>
          <w:rFonts w:ascii="宋体" w:hAnsi="宋体" w:hint="eastAsia"/>
          <w:b/>
          <w:bCs/>
          <w:color w:val="000000"/>
          <w:sz w:val="24"/>
          <w:szCs w:val="24"/>
        </w:rPr>
        <w:t>踏勘现场</w:t>
      </w:r>
    </w:p>
    <w:p w:rsidR="008439B0" w:rsidRDefault="006E1C9A">
      <w:pPr>
        <w:adjustRightInd w:val="0"/>
        <w:snapToGrid w:val="0"/>
        <w:spacing w:line="400" w:lineRule="exact"/>
        <w:ind w:firstLineChars="200" w:firstLine="482"/>
        <w:rPr>
          <w:rFonts w:ascii="宋体" w:hAnsi="宋体"/>
          <w:snapToGrid w:val="0"/>
          <w:color w:val="000000"/>
          <w:sz w:val="24"/>
          <w:szCs w:val="24"/>
        </w:rPr>
      </w:pPr>
      <w:r>
        <w:rPr>
          <w:rFonts w:ascii="宋体" w:hAnsi="宋体" w:hint="eastAsia"/>
          <w:b/>
          <w:snapToGrid w:val="0"/>
          <w:color w:val="000000"/>
          <w:sz w:val="24"/>
          <w:szCs w:val="24"/>
        </w:rPr>
        <w:t>1.</w:t>
      </w:r>
      <w:r>
        <w:rPr>
          <w:rFonts w:ascii="宋体" w:hAnsi="宋体"/>
          <w:b/>
          <w:snapToGrid w:val="0"/>
          <w:color w:val="000000"/>
          <w:sz w:val="24"/>
          <w:szCs w:val="24"/>
        </w:rPr>
        <w:t>8</w:t>
      </w:r>
      <w:r>
        <w:rPr>
          <w:rFonts w:ascii="宋体" w:hAnsi="宋体" w:hint="eastAsia"/>
          <w:b/>
          <w:snapToGrid w:val="0"/>
          <w:color w:val="000000"/>
          <w:sz w:val="24"/>
          <w:szCs w:val="24"/>
        </w:rPr>
        <w:t>.1</w:t>
      </w:r>
      <w:r>
        <w:rPr>
          <w:rFonts w:ascii="宋体" w:hAnsi="宋体" w:hint="eastAsia"/>
          <w:snapToGrid w:val="0"/>
          <w:color w:val="000000"/>
          <w:sz w:val="24"/>
          <w:szCs w:val="24"/>
        </w:rPr>
        <w:t>投标须知前附表规定组织踏勘现场的，招标单位按投标须知前附表规定的时</w:t>
      </w:r>
      <w:r>
        <w:rPr>
          <w:rFonts w:ascii="宋体" w:hAnsi="宋体" w:hint="eastAsia"/>
          <w:snapToGrid w:val="0"/>
          <w:color w:val="000000"/>
          <w:sz w:val="24"/>
          <w:szCs w:val="24"/>
        </w:rPr>
        <w:lastRenderedPageBreak/>
        <w:t>间、地点组织响应人踏勘项目现场；否则由响应人自行踏勘。</w:t>
      </w:r>
    </w:p>
    <w:p w:rsidR="008439B0" w:rsidRDefault="006E1C9A">
      <w:pPr>
        <w:adjustRightInd w:val="0"/>
        <w:snapToGrid w:val="0"/>
        <w:spacing w:line="400" w:lineRule="exact"/>
        <w:ind w:firstLineChars="200" w:firstLine="482"/>
        <w:rPr>
          <w:rFonts w:ascii="宋体" w:hAnsi="宋体"/>
          <w:snapToGrid w:val="0"/>
          <w:color w:val="000000"/>
          <w:sz w:val="24"/>
          <w:szCs w:val="24"/>
        </w:rPr>
      </w:pPr>
      <w:r>
        <w:rPr>
          <w:rFonts w:ascii="宋体" w:hAnsi="宋体" w:hint="eastAsia"/>
          <w:b/>
          <w:snapToGrid w:val="0"/>
          <w:color w:val="000000"/>
          <w:sz w:val="24"/>
          <w:szCs w:val="24"/>
        </w:rPr>
        <w:t>1.</w:t>
      </w:r>
      <w:r>
        <w:rPr>
          <w:rFonts w:ascii="宋体" w:hAnsi="宋体"/>
          <w:b/>
          <w:snapToGrid w:val="0"/>
          <w:color w:val="000000"/>
          <w:sz w:val="24"/>
          <w:szCs w:val="24"/>
        </w:rPr>
        <w:t>8</w:t>
      </w:r>
      <w:r>
        <w:rPr>
          <w:rFonts w:ascii="宋体" w:hAnsi="宋体" w:hint="eastAsia"/>
          <w:b/>
          <w:snapToGrid w:val="0"/>
          <w:color w:val="000000"/>
          <w:sz w:val="24"/>
          <w:szCs w:val="24"/>
        </w:rPr>
        <w:t>.2</w:t>
      </w:r>
      <w:r>
        <w:rPr>
          <w:rFonts w:ascii="宋体" w:hAnsi="宋体" w:hint="eastAsia"/>
          <w:snapToGrid w:val="0"/>
          <w:color w:val="000000"/>
          <w:sz w:val="24"/>
          <w:szCs w:val="24"/>
        </w:rPr>
        <w:t xml:space="preserve"> 响应人踏勘现场发生的费用自理。</w:t>
      </w:r>
    </w:p>
    <w:p w:rsidR="008439B0" w:rsidRDefault="006E1C9A">
      <w:pPr>
        <w:adjustRightInd w:val="0"/>
        <w:snapToGrid w:val="0"/>
        <w:spacing w:line="400" w:lineRule="exact"/>
        <w:ind w:firstLineChars="200" w:firstLine="482"/>
        <w:rPr>
          <w:rFonts w:ascii="宋体" w:hAnsi="宋体"/>
          <w:snapToGrid w:val="0"/>
          <w:color w:val="000000"/>
          <w:sz w:val="24"/>
          <w:szCs w:val="24"/>
        </w:rPr>
      </w:pPr>
      <w:r>
        <w:rPr>
          <w:rFonts w:ascii="宋体" w:hAnsi="宋体" w:hint="eastAsia"/>
          <w:b/>
          <w:snapToGrid w:val="0"/>
          <w:color w:val="000000"/>
          <w:sz w:val="24"/>
          <w:szCs w:val="24"/>
        </w:rPr>
        <w:t>1.</w:t>
      </w:r>
      <w:r>
        <w:rPr>
          <w:rFonts w:ascii="宋体" w:hAnsi="宋体"/>
          <w:b/>
          <w:snapToGrid w:val="0"/>
          <w:color w:val="000000"/>
          <w:sz w:val="24"/>
          <w:szCs w:val="24"/>
        </w:rPr>
        <w:t>8</w:t>
      </w:r>
      <w:r>
        <w:rPr>
          <w:rFonts w:ascii="宋体" w:hAnsi="宋体" w:hint="eastAsia"/>
          <w:b/>
          <w:snapToGrid w:val="0"/>
          <w:color w:val="000000"/>
          <w:sz w:val="24"/>
          <w:szCs w:val="24"/>
        </w:rPr>
        <w:t>.3</w:t>
      </w:r>
      <w:r>
        <w:rPr>
          <w:rFonts w:ascii="宋体" w:hAnsi="宋体" w:hint="eastAsia"/>
          <w:snapToGrid w:val="0"/>
          <w:color w:val="000000"/>
          <w:sz w:val="24"/>
          <w:szCs w:val="24"/>
        </w:rPr>
        <w:t xml:space="preserve"> 除招标单位的原因外，响应人自行负责在踏勘现场中所发生的人员伤亡和财产损失。</w:t>
      </w:r>
    </w:p>
    <w:p w:rsidR="008439B0" w:rsidRDefault="006E1C9A">
      <w:pPr>
        <w:adjustRightInd w:val="0"/>
        <w:snapToGrid w:val="0"/>
        <w:spacing w:line="400" w:lineRule="exact"/>
        <w:ind w:firstLineChars="200" w:firstLine="482"/>
        <w:rPr>
          <w:rFonts w:ascii="宋体" w:hAnsi="宋体"/>
          <w:snapToGrid w:val="0"/>
          <w:color w:val="000000"/>
          <w:sz w:val="24"/>
          <w:szCs w:val="24"/>
        </w:rPr>
      </w:pPr>
      <w:r>
        <w:rPr>
          <w:rFonts w:ascii="宋体" w:hAnsi="宋体" w:hint="eastAsia"/>
          <w:b/>
          <w:snapToGrid w:val="0"/>
          <w:color w:val="000000"/>
          <w:sz w:val="24"/>
          <w:szCs w:val="24"/>
        </w:rPr>
        <w:t>1.</w:t>
      </w:r>
      <w:r>
        <w:rPr>
          <w:rFonts w:ascii="宋体" w:hAnsi="宋体"/>
          <w:b/>
          <w:snapToGrid w:val="0"/>
          <w:color w:val="000000"/>
          <w:sz w:val="24"/>
          <w:szCs w:val="24"/>
        </w:rPr>
        <w:t>8</w:t>
      </w:r>
      <w:r>
        <w:rPr>
          <w:rFonts w:ascii="宋体" w:hAnsi="宋体" w:hint="eastAsia"/>
          <w:b/>
          <w:snapToGrid w:val="0"/>
          <w:color w:val="000000"/>
          <w:sz w:val="24"/>
          <w:szCs w:val="24"/>
        </w:rPr>
        <w:t>.4</w:t>
      </w:r>
      <w:r>
        <w:rPr>
          <w:rFonts w:ascii="宋体" w:hAnsi="宋体" w:hint="eastAsia"/>
          <w:snapToGrid w:val="0"/>
          <w:color w:val="000000"/>
          <w:sz w:val="24"/>
          <w:szCs w:val="24"/>
        </w:rPr>
        <w:t xml:space="preserve"> 响应人自行前往踏勘现场时，招标单位在踏勘现场中介绍的设备情况，供响应人在编制响应文件时参考，招标单位不对响应人据此作出的判断和决策负责。</w:t>
      </w:r>
    </w:p>
    <w:p w:rsidR="008439B0" w:rsidRDefault="008439B0">
      <w:pPr>
        <w:adjustRightInd w:val="0"/>
        <w:snapToGrid w:val="0"/>
        <w:spacing w:line="400" w:lineRule="exact"/>
        <w:ind w:firstLineChars="200" w:firstLine="480"/>
        <w:rPr>
          <w:rFonts w:ascii="宋体" w:hAnsi="宋体"/>
          <w:bCs/>
          <w:color w:val="000000"/>
          <w:sz w:val="24"/>
          <w:szCs w:val="24"/>
        </w:rPr>
      </w:pPr>
    </w:p>
    <w:p w:rsidR="008439B0" w:rsidRDefault="006E1C9A">
      <w:pPr>
        <w:pStyle w:val="2"/>
        <w:adjustRightInd w:val="0"/>
        <w:snapToGrid w:val="0"/>
        <w:spacing w:line="400" w:lineRule="exact"/>
        <w:rPr>
          <w:rFonts w:ascii="宋体" w:eastAsia="宋体" w:hAnsi="宋体"/>
          <w:color w:val="000000"/>
        </w:rPr>
      </w:pPr>
      <w:bookmarkStart w:id="6" w:name="_Toc62658810"/>
      <w:r>
        <w:rPr>
          <w:rFonts w:ascii="宋体" w:eastAsia="宋体" w:hAnsi="宋体" w:hint="eastAsia"/>
          <w:color w:val="000000"/>
        </w:rPr>
        <w:t>（二）竞选文件</w:t>
      </w:r>
      <w:bookmarkEnd w:id="6"/>
    </w:p>
    <w:p w:rsidR="008439B0" w:rsidRDefault="006E1C9A">
      <w:pPr>
        <w:adjustRightInd w:val="0"/>
        <w:snapToGrid w:val="0"/>
        <w:spacing w:line="400" w:lineRule="exact"/>
        <w:ind w:firstLineChars="200" w:firstLine="482"/>
        <w:rPr>
          <w:rFonts w:ascii="宋体" w:hAnsi="宋体"/>
          <w:b/>
          <w:snapToGrid w:val="0"/>
          <w:color w:val="000000"/>
          <w:sz w:val="24"/>
          <w:szCs w:val="24"/>
        </w:rPr>
      </w:pPr>
      <w:r>
        <w:rPr>
          <w:rFonts w:ascii="宋体" w:hAnsi="宋体" w:hint="eastAsia"/>
          <w:b/>
          <w:snapToGrid w:val="0"/>
          <w:color w:val="000000"/>
          <w:sz w:val="24"/>
          <w:szCs w:val="24"/>
        </w:rPr>
        <w:t>2.1  竞选文件的组成</w:t>
      </w:r>
    </w:p>
    <w:p w:rsidR="008439B0" w:rsidRDefault="006E1C9A">
      <w:pPr>
        <w:adjustRightInd w:val="0"/>
        <w:snapToGrid w:val="0"/>
        <w:spacing w:line="400" w:lineRule="exact"/>
        <w:ind w:firstLineChars="210" w:firstLine="504"/>
        <w:rPr>
          <w:rFonts w:ascii="宋体" w:hAnsi="宋体"/>
          <w:snapToGrid w:val="0"/>
          <w:color w:val="000000"/>
          <w:sz w:val="24"/>
          <w:szCs w:val="24"/>
        </w:rPr>
      </w:pPr>
      <w:r>
        <w:rPr>
          <w:rFonts w:ascii="宋体" w:hAnsi="宋体" w:hint="eastAsia"/>
          <w:snapToGrid w:val="0"/>
          <w:color w:val="000000"/>
          <w:sz w:val="24"/>
          <w:szCs w:val="24"/>
        </w:rPr>
        <w:t>本竞选文件包括：</w:t>
      </w:r>
    </w:p>
    <w:p w:rsidR="008439B0" w:rsidRDefault="006E1C9A">
      <w:pPr>
        <w:adjustRightInd w:val="0"/>
        <w:snapToGrid w:val="0"/>
        <w:spacing w:line="400" w:lineRule="exact"/>
        <w:ind w:firstLineChars="210" w:firstLine="504"/>
        <w:rPr>
          <w:rFonts w:ascii="宋体" w:hAnsi="宋体"/>
          <w:snapToGrid w:val="0"/>
          <w:color w:val="000000"/>
          <w:sz w:val="24"/>
          <w:szCs w:val="24"/>
        </w:rPr>
      </w:pPr>
      <w:r>
        <w:rPr>
          <w:rFonts w:ascii="宋体" w:hAnsi="宋体" w:hint="eastAsia"/>
          <w:snapToGrid w:val="0"/>
          <w:color w:val="000000"/>
          <w:sz w:val="24"/>
          <w:szCs w:val="24"/>
        </w:rPr>
        <w:t>（1）竞选公告</w:t>
      </w:r>
    </w:p>
    <w:p w:rsidR="008439B0" w:rsidRDefault="006E1C9A">
      <w:pPr>
        <w:adjustRightInd w:val="0"/>
        <w:snapToGrid w:val="0"/>
        <w:spacing w:line="400" w:lineRule="exact"/>
        <w:ind w:firstLineChars="210" w:firstLine="504"/>
        <w:rPr>
          <w:rFonts w:ascii="宋体" w:hAnsi="宋体"/>
          <w:snapToGrid w:val="0"/>
          <w:color w:val="000000"/>
          <w:sz w:val="24"/>
          <w:szCs w:val="24"/>
        </w:rPr>
      </w:pPr>
      <w:r>
        <w:rPr>
          <w:rFonts w:ascii="宋体" w:hAnsi="宋体" w:hint="eastAsia"/>
          <w:snapToGrid w:val="0"/>
          <w:color w:val="000000"/>
          <w:sz w:val="24"/>
          <w:szCs w:val="24"/>
        </w:rPr>
        <w:t>（2）投标须知</w:t>
      </w:r>
    </w:p>
    <w:p w:rsidR="008439B0" w:rsidRDefault="006E1C9A">
      <w:pPr>
        <w:adjustRightInd w:val="0"/>
        <w:snapToGrid w:val="0"/>
        <w:spacing w:line="400" w:lineRule="exact"/>
        <w:ind w:firstLineChars="210" w:firstLine="504"/>
        <w:rPr>
          <w:rFonts w:ascii="宋体" w:hAnsi="宋体"/>
          <w:snapToGrid w:val="0"/>
          <w:color w:val="000000"/>
          <w:sz w:val="24"/>
          <w:szCs w:val="24"/>
        </w:rPr>
      </w:pPr>
      <w:r>
        <w:rPr>
          <w:rFonts w:ascii="宋体" w:hAnsi="宋体" w:hint="eastAsia"/>
          <w:snapToGrid w:val="0"/>
          <w:color w:val="000000"/>
          <w:sz w:val="24"/>
          <w:szCs w:val="24"/>
        </w:rPr>
        <w:t>（3）响应文件编制要求</w:t>
      </w:r>
    </w:p>
    <w:p w:rsidR="008439B0" w:rsidRDefault="006E1C9A">
      <w:pPr>
        <w:adjustRightInd w:val="0"/>
        <w:snapToGrid w:val="0"/>
        <w:spacing w:line="400" w:lineRule="exact"/>
        <w:ind w:firstLineChars="210" w:firstLine="504"/>
        <w:rPr>
          <w:rFonts w:ascii="宋体" w:hAnsi="宋体"/>
          <w:snapToGrid w:val="0"/>
          <w:color w:val="000000"/>
          <w:sz w:val="24"/>
          <w:szCs w:val="24"/>
        </w:rPr>
      </w:pPr>
      <w:r>
        <w:rPr>
          <w:rFonts w:ascii="宋体" w:hAnsi="宋体" w:hint="eastAsia"/>
          <w:snapToGrid w:val="0"/>
          <w:color w:val="000000"/>
          <w:sz w:val="24"/>
          <w:szCs w:val="24"/>
        </w:rPr>
        <w:t>（4）评标办法</w:t>
      </w:r>
    </w:p>
    <w:p w:rsidR="008439B0" w:rsidRDefault="006E1C9A">
      <w:pPr>
        <w:adjustRightInd w:val="0"/>
        <w:snapToGrid w:val="0"/>
        <w:spacing w:line="400" w:lineRule="exact"/>
        <w:ind w:firstLineChars="210" w:firstLine="504"/>
        <w:rPr>
          <w:rFonts w:ascii="宋体" w:hAnsi="宋体"/>
          <w:snapToGrid w:val="0"/>
          <w:color w:val="000000"/>
          <w:sz w:val="24"/>
          <w:szCs w:val="24"/>
        </w:rPr>
      </w:pPr>
      <w:r>
        <w:rPr>
          <w:rFonts w:ascii="宋体" w:hAnsi="宋体" w:hint="eastAsia"/>
          <w:snapToGrid w:val="0"/>
          <w:color w:val="000000"/>
          <w:sz w:val="24"/>
          <w:szCs w:val="24"/>
        </w:rPr>
        <w:t>（5）响应人须知前附表规定的其他材料。</w:t>
      </w:r>
    </w:p>
    <w:p w:rsidR="008439B0" w:rsidRDefault="006E1C9A">
      <w:pPr>
        <w:adjustRightInd w:val="0"/>
        <w:snapToGrid w:val="0"/>
        <w:spacing w:line="400" w:lineRule="exact"/>
        <w:ind w:firstLineChars="210" w:firstLine="504"/>
        <w:rPr>
          <w:rFonts w:ascii="宋体" w:hAnsi="宋体"/>
          <w:snapToGrid w:val="0"/>
          <w:color w:val="000000"/>
          <w:sz w:val="24"/>
          <w:szCs w:val="24"/>
        </w:rPr>
      </w:pPr>
      <w:r>
        <w:rPr>
          <w:rFonts w:ascii="宋体" w:hAnsi="宋体" w:hint="eastAsia"/>
          <w:snapToGrid w:val="0"/>
          <w:color w:val="000000"/>
          <w:sz w:val="24"/>
          <w:szCs w:val="24"/>
        </w:rPr>
        <w:t>招标单位对竞选文件所作的澄清、修改，构成竞选文件的组成部分。</w:t>
      </w:r>
    </w:p>
    <w:p w:rsidR="008439B0" w:rsidRDefault="008439B0">
      <w:pPr>
        <w:adjustRightInd w:val="0"/>
        <w:snapToGrid w:val="0"/>
        <w:spacing w:line="400" w:lineRule="exact"/>
        <w:ind w:firstLineChars="210" w:firstLine="504"/>
        <w:rPr>
          <w:rFonts w:ascii="宋体" w:hAnsi="宋体"/>
          <w:snapToGrid w:val="0"/>
          <w:color w:val="000000"/>
          <w:sz w:val="24"/>
          <w:szCs w:val="24"/>
        </w:rPr>
      </w:pPr>
    </w:p>
    <w:p w:rsidR="008439B0" w:rsidRDefault="006E1C9A">
      <w:pPr>
        <w:adjustRightInd w:val="0"/>
        <w:snapToGrid w:val="0"/>
        <w:spacing w:line="400" w:lineRule="exact"/>
        <w:ind w:firstLineChars="200" w:firstLine="482"/>
        <w:rPr>
          <w:rFonts w:ascii="宋体" w:hAnsi="宋体"/>
          <w:b/>
          <w:snapToGrid w:val="0"/>
          <w:color w:val="000000"/>
          <w:sz w:val="24"/>
          <w:szCs w:val="24"/>
        </w:rPr>
      </w:pPr>
      <w:r>
        <w:rPr>
          <w:rFonts w:ascii="宋体" w:hAnsi="宋体" w:hint="eastAsia"/>
          <w:b/>
          <w:snapToGrid w:val="0"/>
          <w:color w:val="000000"/>
          <w:sz w:val="24"/>
          <w:szCs w:val="24"/>
        </w:rPr>
        <w:t>2.2 竞选文件的发放</w:t>
      </w:r>
    </w:p>
    <w:p w:rsidR="008439B0" w:rsidRDefault="006E1C9A">
      <w:pPr>
        <w:adjustRightInd w:val="0"/>
        <w:snapToGrid w:val="0"/>
        <w:spacing w:line="400" w:lineRule="exact"/>
        <w:ind w:firstLineChars="200" w:firstLine="480"/>
        <w:rPr>
          <w:rFonts w:ascii="宋体" w:hAnsi="宋体"/>
          <w:snapToGrid w:val="0"/>
          <w:color w:val="000000"/>
          <w:sz w:val="24"/>
          <w:szCs w:val="24"/>
        </w:rPr>
      </w:pPr>
      <w:r>
        <w:rPr>
          <w:rFonts w:ascii="宋体" w:hAnsi="宋体" w:hint="eastAsia"/>
          <w:snapToGrid w:val="0"/>
          <w:color w:val="000000"/>
          <w:sz w:val="24"/>
          <w:szCs w:val="24"/>
        </w:rPr>
        <w:t>竞选文件发放时间及地点：见投标须知前附表。</w:t>
      </w:r>
    </w:p>
    <w:p w:rsidR="008439B0" w:rsidRDefault="008439B0">
      <w:pPr>
        <w:adjustRightInd w:val="0"/>
        <w:snapToGrid w:val="0"/>
        <w:spacing w:line="400" w:lineRule="exact"/>
        <w:ind w:firstLineChars="200" w:firstLine="482"/>
        <w:rPr>
          <w:rFonts w:ascii="宋体" w:hAnsi="宋体"/>
          <w:b/>
          <w:snapToGrid w:val="0"/>
          <w:color w:val="000000"/>
          <w:sz w:val="24"/>
          <w:szCs w:val="24"/>
        </w:rPr>
      </w:pPr>
    </w:p>
    <w:p w:rsidR="008439B0" w:rsidRDefault="006E1C9A">
      <w:pPr>
        <w:adjustRightInd w:val="0"/>
        <w:snapToGrid w:val="0"/>
        <w:spacing w:line="400" w:lineRule="exact"/>
        <w:ind w:firstLineChars="200" w:firstLine="482"/>
        <w:rPr>
          <w:rFonts w:ascii="宋体" w:hAnsi="宋体"/>
          <w:b/>
          <w:snapToGrid w:val="0"/>
          <w:color w:val="000000"/>
          <w:sz w:val="24"/>
          <w:szCs w:val="24"/>
        </w:rPr>
      </w:pPr>
      <w:r>
        <w:rPr>
          <w:rFonts w:ascii="宋体" w:hAnsi="宋体" w:hint="eastAsia"/>
          <w:b/>
          <w:snapToGrid w:val="0"/>
          <w:color w:val="000000"/>
          <w:sz w:val="24"/>
          <w:szCs w:val="24"/>
        </w:rPr>
        <w:t>2.3  竞选文件的澄清</w:t>
      </w:r>
    </w:p>
    <w:p w:rsidR="008439B0" w:rsidRDefault="006E1C9A">
      <w:pPr>
        <w:adjustRightInd w:val="0"/>
        <w:snapToGrid w:val="0"/>
        <w:spacing w:line="400" w:lineRule="exact"/>
        <w:ind w:firstLineChars="200" w:firstLine="482"/>
        <w:rPr>
          <w:rFonts w:ascii="宋体" w:hAnsi="宋体"/>
          <w:color w:val="000000"/>
          <w:sz w:val="24"/>
          <w:szCs w:val="24"/>
        </w:rPr>
      </w:pPr>
      <w:r>
        <w:rPr>
          <w:rFonts w:ascii="宋体" w:hAnsi="宋体" w:hint="eastAsia"/>
          <w:b/>
          <w:color w:val="000000"/>
          <w:sz w:val="24"/>
          <w:szCs w:val="24"/>
        </w:rPr>
        <w:t>2.3.1</w:t>
      </w:r>
      <w:r>
        <w:rPr>
          <w:rFonts w:ascii="宋体" w:hAnsi="宋体" w:hint="eastAsia"/>
          <w:color w:val="000000"/>
          <w:sz w:val="24"/>
          <w:szCs w:val="24"/>
        </w:rPr>
        <w:t xml:space="preserve"> 响应人应仔细阅读和检查竞选文件的全部内容。如发现缺页或附件不全，应及时向招标单位提出，以便补齐。如有疑问，应在投标须知前附表规定的时间前以书面形式（包括信函、电报、传真、邮箱等可以有形地表现所载内容的形式，下同），要求招标单位对竞选文件予以澄清。</w:t>
      </w:r>
    </w:p>
    <w:p w:rsidR="008439B0" w:rsidRDefault="006E1C9A">
      <w:pPr>
        <w:adjustRightInd w:val="0"/>
        <w:snapToGrid w:val="0"/>
        <w:spacing w:line="400" w:lineRule="exact"/>
        <w:ind w:firstLineChars="200" w:firstLine="482"/>
        <w:rPr>
          <w:rFonts w:ascii="宋体" w:hAnsi="宋体"/>
          <w:color w:val="000000"/>
          <w:sz w:val="24"/>
          <w:szCs w:val="24"/>
        </w:rPr>
      </w:pPr>
      <w:r>
        <w:rPr>
          <w:rFonts w:ascii="宋体" w:hAnsi="宋体" w:hint="eastAsia"/>
          <w:b/>
          <w:color w:val="000000"/>
          <w:sz w:val="24"/>
          <w:szCs w:val="24"/>
        </w:rPr>
        <w:t>2.3.2</w:t>
      </w:r>
      <w:r>
        <w:rPr>
          <w:rFonts w:ascii="宋体" w:hAnsi="宋体" w:hint="eastAsia"/>
          <w:color w:val="000000"/>
          <w:sz w:val="24"/>
          <w:szCs w:val="24"/>
        </w:rPr>
        <w:t xml:space="preserve"> 竞选文件的澄清或招标单位对竞选文件的修改将在投标须知前附表规定的时间以电子形式公开发布于交发网站，但不指明澄清问题的来源。如果澄清竞选文件的时间距投标截止时间过短且澄清的内容可能影响响应文件编制的，招标单位将相应延长投标截止时间。</w:t>
      </w:r>
    </w:p>
    <w:p w:rsidR="008439B0" w:rsidRDefault="006E1C9A">
      <w:pPr>
        <w:adjustRightInd w:val="0"/>
        <w:snapToGrid w:val="0"/>
        <w:spacing w:line="400" w:lineRule="exact"/>
        <w:ind w:firstLineChars="200" w:firstLine="482"/>
        <w:rPr>
          <w:rFonts w:ascii="宋体" w:hAnsi="宋体"/>
          <w:color w:val="000000"/>
          <w:sz w:val="24"/>
          <w:szCs w:val="24"/>
        </w:rPr>
      </w:pPr>
      <w:r>
        <w:rPr>
          <w:rFonts w:ascii="宋体" w:hAnsi="宋体" w:hint="eastAsia"/>
          <w:b/>
          <w:color w:val="000000"/>
          <w:sz w:val="24"/>
          <w:szCs w:val="24"/>
        </w:rPr>
        <w:t>2.3.3</w:t>
      </w:r>
      <w:r>
        <w:rPr>
          <w:rFonts w:ascii="宋体" w:hAnsi="宋体" w:hint="eastAsia"/>
          <w:color w:val="000000"/>
          <w:sz w:val="24"/>
          <w:szCs w:val="24"/>
        </w:rPr>
        <w:t xml:space="preserve"> 响应人在收到澄清或修改后，应在投标须知前附表规定的时间内以书面形式通知招标单位，确认已收到该澄清。</w:t>
      </w:r>
    </w:p>
    <w:p w:rsidR="008439B0" w:rsidRDefault="008439B0">
      <w:pPr>
        <w:adjustRightInd w:val="0"/>
        <w:snapToGrid w:val="0"/>
        <w:spacing w:line="400" w:lineRule="exact"/>
        <w:ind w:firstLineChars="200" w:firstLine="480"/>
        <w:rPr>
          <w:rFonts w:ascii="宋体" w:hAnsi="宋体"/>
          <w:color w:val="000000"/>
          <w:sz w:val="24"/>
          <w:szCs w:val="24"/>
        </w:rPr>
      </w:pPr>
    </w:p>
    <w:p w:rsidR="008439B0" w:rsidRDefault="006E1C9A">
      <w:pPr>
        <w:pStyle w:val="2"/>
        <w:adjustRightInd w:val="0"/>
        <w:snapToGrid w:val="0"/>
        <w:spacing w:line="400" w:lineRule="exact"/>
        <w:rPr>
          <w:rFonts w:ascii="宋体" w:eastAsia="宋体" w:hAnsi="宋体"/>
          <w:color w:val="000000"/>
        </w:rPr>
      </w:pPr>
      <w:bookmarkStart w:id="7" w:name="_Toc62658811"/>
      <w:r>
        <w:rPr>
          <w:rFonts w:ascii="宋体" w:eastAsia="宋体" w:hAnsi="宋体" w:hint="eastAsia"/>
          <w:color w:val="000000"/>
        </w:rPr>
        <w:t>（三）响应文件</w:t>
      </w:r>
      <w:bookmarkEnd w:id="7"/>
    </w:p>
    <w:p w:rsidR="008439B0" w:rsidRDefault="006E1C9A">
      <w:pPr>
        <w:adjustRightInd w:val="0"/>
        <w:snapToGrid w:val="0"/>
        <w:spacing w:line="360" w:lineRule="auto"/>
        <w:ind w:firstLineChars="200" w:firstLine="482"/>
        <w:rPr>
          <w:rFonts w:ascii="宋体" w:hAnsi="宋体"/>
          <w:b/>
          <w:bCs/>
          <w:color w:val="000000"/>
          <w:sz w:val="24"/>
          <w:szCs w:val="24"/>
        </w:rPr>
      </w:pPr>
      <w:r>
        <w:rPr>
          <w:rFonts w:ascii="宋体" w:hAnsi="宋体" w:hint="eastAsia"/>
          <w:b/>
          <w:bCs/>
          <w:color w:val="000000"/>
          <w:sz w:val="24"/>
          <w:szCs w:val="24"/>
        </w:rPr>
        <w:t>3.1  响应文件的组成</w:t>
      </w:r>
    </w:p>
    <w:p w:rsidR="008439B0" w:rsidRDefault="006E1C9A">
      <w:pPr>
        <w:adjustRightInd w:val="0"/>
        <w:snapToGrid w:val="0"/>
        <w:spacing w:line="360" w:lineRule="auto"/>
        <w:ind w:firstLineChars="200" w:firstLine="482"/>
        <w:rPr>
          <w:rFonts w:ascii="宋体" w:hAnsi="宋体" w:cs="Arial"/>
          <w:color w:val="000000"/>
          <w:sz w:val="24"/>
          <w:szCs w:val="24"/>
        </w:rPr>
      </w:pPr>
      <w:r>
        <w:rPr>
          <w:rFonts w:ascii="宋体" w:hAnsi="宋体" w:hint="eastAsia"/>
          <w:b/>
          <w:color w:val="000000"/>
          <w:sz w:val="24"/>
          <w:szCs w:val="24"/>
        </w:rPr>
        <w:t>3.1.1</w:t>
      </w:r>
      <w:r>
        <w:rPr>
          <w:rFonts w:ascii="宋体" w:hAnsi="宋体" w:hint="eastAsia"/>
          <w:color w:val="000000"/>
          <w:sz w:val="24"/>
          <w:szCs w:val="24"/>
        </w:rPr>
        <w:t xml:space="preserve"> 响应文件应包括的内容</w:t>
      </w:r>
      <w:r>
        <w:rPr>
          <w:rFonts w:ascii="宋体" w:hAnsi="宋体" w:cs="Arial" w:hint="eastAsia"/>
          <w:color w:val="000000"/>
          <w:sz w:val="24"/>
          <w:szCs w:val="24"/>
        </w:rPr>
        <w:t>详见第六章“</w:t>
      </w:r>
      <w:r>
        <w:rPr>
          <w:rFonts w:ascii="宋体" w:hAnsi="宋体" w:hint="eastAsia"/>
          <w:snapToGrid w:val="0"/>
          <w:color w:val="000000"/>
          <w:sz w:val="24"/>
          <w:szCs w:val="24"/>
        </w:rPr>
        <w:t>响应文件编制要求</w:t>
      </w:r>
      <w:r>
        <w:rPr>
          <w:rFonts w:ascii="宋体" w:hAnsi="宋体" w:cs="Arial" w:hint="eastAsia"/>
          <w:color w:val="000000"/>
          <w:sz w:val="24"/>
          <w:szCs w:val="24"/>
        </w:rPr>
        <w:t>”。响应文件的份数</w:t>
      </w:r>
      <w:r>
        <w:rPr>
          <w:rFonts w:ascii="宋体" w:hAnsi="宋体" w:cs="Arial" w:hint="eastAsia"/>
          <w:color w:val="000000"/>
          <w:sz w:val="24"/>
          <w:szCs w:val="24"/>
        </w:rPr>
        <w:lastRenderedPageBreak/>
        <w:t>见</w:t>
      </w:r>
      <w:r>
        <w:rPr>
          <w:rFonts w:ascii="宋体" w:hAnsi="宋体" w:hint="eastAsia"/>
          <w:color w:val="000000"/>
          <w:sz w:val="24"/>
          <w:szCs w:val="24"/>
        </w:rPr>
        <w:t>投标须知前附表。</w:t>
      </w:r>
    </w:p>
    <w:p w:rsidR="008439B0" w:rsidRDefault="006E1C9A">
      <w:pPr>
        <w:adjustRightInd w:val="0"/>
        <w:snapToGrid w:val="0"/>
        <w:spacing w:line="360" w:lineRule="auto"/>
        <w:ind w:firstLineChars="200" w:firstLine="482"/>
        <w:rPr>
          <w:rFonts w:ascii="宋体" w:hAnsi="宋体"/>
          <w:b/>
          <w:bCs/>
          <w:color w:val="000000"/>
          <w:sz w:val="24"/>
          <w:szCs w:val="24"/>
        </w:rPr>
      </w:pPr>
      <w:r>
        <w:rPr>
          <w:rFonts w:ascii="宋体" w:hAnsi="宋体" w:hint="eastAsia"/>
          <w:b/>
          <w:bCs/>
          <w:color w:val="000000"/>
          <w:sz w:val="24"/>
          <w:szCs w:val="24"/>
        </w:rPr>
        <w:t>3.2  投标报价</w:t>
      </w:r>
    </w:p>
    <w:p w:rsidR="008439B0" w:rsidRPr="006C0757" w:rsidRDefault="006E1C9A">
      <w:pPr>
        <w:adjustRightInd w:val="0"/>
        <w:snapToGrid w:val="0"/>
        <w:spacing w:line="360" w:lineRule="auto"/>
        <w:ind w:firstLineChars="200" w:firstLine="482"/>
        <w:rPr>
          <w:rFonts w:ascii="宋体" w:hAnsi="宋体" w:cs="Arial"/>
          <w:b/>
          <w:color w:val="000000" w:themeColor="text1"/>
          <w:sz w:val="24"/>
          <w:szCs w:val="24"/>
        </w:rPr>
      </w:pPr>
      <w:r>
        <w:rPr>
          <w:rFonts w:ascii="宋体" w:hAnsi="宋体" w:hint="eastAsia"/>
          <w:b/>
          <w:color w:val="000000"/>
          <w:sz w:val="24"/>
          <w:szCs w:val="24"/>
        </w:rPr>
        <w:t xml:space="preserve">3.2.1 </w:t>
      </w:r>
      <w:r w:rsidRPr="006C0757">
        <w:rPr>
          <w:rFonts w:ascii="宋体" w:hAnsi="宋体" w:cs="Arial" w:hint="eastAsia"/>
          <w:b/>
          <w:color w:val="000000" w:themeColor="text1"/>
          <w:sz w:val="24"/>
          <w:szCs w:val="24"/>
        </w:rPr>
        <w:t>本项目投标报价按招标单位提供的控制单价进行</w:t>
      </w:r>
      <w:r w:rsidR="0063169C" w:rsidRPr="006C0757">
        <w:rPr>
          <w:rFonts w:ascii="宋体" w:hAnsi="宋体" w:cs="Arial" w:hint="eastAsia"/>
          <w:b/>
          <w:color w:val="000000" w:themeColor="text1"/>
          <w:sz w:val="24"/>
          <w:szCs w:val="24"/>
        </w:rPr>
        <w:t>统一</w:t>
      </w:r>
      <w:r w:rsidRPr="006C0757">
        <w:rPr>
          <w:rFonts w:ascii="宋体" w:hAnsi="宋体" w:cs="Arial" w:hint="eastAsia"/>
          <w:b/>
          <w:color w:val="000000" w:themeColor="text1"/>
          <w:sz w:val="24"/>
          <w:szCs w:val="24"/>
        </w:rPr>
        <w:t>下浮，以不含税单价合计作为评标依据。（详见附件11）。</w:t>
      </w:r>
    </w:p>
    <w:p w:rsidR="008439B0" w:rsidRDefault="006E1C9A">
      <w:pPr>
        <w:adjustRightInd w:val="0"/>
        <w:snapToGrid w:val="0"/>
        <w:spacing w:line="360" w:lineRule="auto"/>
        <w:ind w:firstLineChars="200" w:firstLine="482"/>
        <w:rPr>
          <w:rFonts w:ascii="宋体" w:hAnsi="宋体"/>
          <w:color w:val="000000"/>
          <w:sz w:val="24"/>
          <w:szCs w:val="24"/>
        </w:rPr>
      </w:pPr>
      <w:r>
        <w:rPr>
          <w:rFonts w:ascii="宋体" w:hAnsi="宋体" w:hint="eastAsia"/>
          <w:b/>
          <w:bCs/>
          <w:color w:val="000000"/>
          <w:sz w:val="24"/>
          <w:szCs w:val="24"/>
        </w:rPr>
        <w:t>3.2.2</w:t>
      </w:r>
      <w:r>
        <w:rPr>
          <w:rFonts w:ascii="宋体" w:hAnsi="宋体" w:cs="Arial" w:hint="eastAsia"/>
          <w:color w:val="000000"/>
          <w:sz w:val="24"/>
          <w:szCs w:val="24"/>
        </w:rPr>
        <w:t>本项目只允许有一个报价，任何有选择的或有条件的报价将不予接受</w:t>
      </w:r>
      <w:r>
        <w:rPr>
          <w:rFonts w:ascii="宋体" w:hAnsi="宋体" w:hint="eastAsia"/>
          <w:color w:val="000000"/>
          <w:sz w:val="24"/>
          <w:szCs w:val="28"/>
        </w:rPr>
        <w:t>。</w:t>
      </w:r>
    </w:p>
    <w:p w:rsidR="008439B0" w:rsidRDefault="006E1C9A">
      <w:pPr>
        <w:snapToGrid w:val="0"/>
        <w:spacing w:line="360" w:lineRule="auto"/>
        <w:ind w:firstLineChars="200" w:firstLine="482"/>
        <w:rPr>
          <w:rFonts w:ascii="宋体" w:hAnsi="宋体" w:cs="Arial"/>
          <w:color w:val="000000" w:themeColor="text1"/>
          <w:sz w:val="24"/>
          <w:szCs w:val="24"/>
        </w:rPr>
      </w:pPr>
      <w:r>
        <w:rPr>
          <w:rFonts w:ascii="宋体" w:hAnsi="宋体" w:hint="eastAsia"/>
          <w:b/>
          <w:bCs/>
          <w:color w:val="000000" w:themeColor="text1"/>
          <w:sz w:val="24"/>
          <w:szCs w:val="24"/>
        </w:rPr>
        <w:t>3.2.3</w:t>
      </w:r>
      <w:r>
        <w:rPr>
          <w:rFonts w:ascii="宋体" w:hAnsi="宋体" w:cs="Arial" w:hint="eastAsia"/>
          <w:color w:val="000000" w:themeColor="text1"/>
          <w:sz w:val="24"/>
          <w:szCs w:val="24"/>
        </w:rPr>
        <w:t>本项目投标报价</w:t>
      </w:r>
      <w:r>
        <w:rPr>
          <w:rFonts w:ascii="宋体" w:hAnsi="宋体" w:hint="eastAsia"/>
          <w:color w:val="000000" w:themeColor="text1"/>
          <w:sz w:val="24"/>
          <w:szCs w:val="24"/>
        </w:rPr>
        <w:t>不设下限值。</w:t>
      </w:r>
    </w:p>
    <w:p w:rsidR="008439B0" w:rsidRDefault="008439B0">
      <w:pPr>
        <w:adjustRightInd w:val="0"/>
        <w:snapToGrid w:val="0"/>
        <w:spacing w:line="400" w:lineRule="exact"/>
        <w:rPr>
          <w:rFonts w:ascii="宋体" w:hAnsi="宋体"/>
          <w:b/>
          <w:bCs/>
          <w:color w:val="000000"/>
          <w:sz w:val="24"/>
          <w:szCs w:val="24"/>
        </w:rPr>
      </w:pPr>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3.3  投标有效期</w:t>
      </w:r>
    </w:p>
    <w:p w:rsidR="008439B0" w:rsidRDefault="006E1C9A">
      <w:pPr>
        <w:adjustRightInd w:val="0"/>
        <w:snapToGrid w:val="0"/>
        <w:spacing w:line="400" w:lineRule="exact"/>
        <w:ind w:firstLineChars="200" w:firstLine="482"/>
        <w:rPr>
          <w:rFonts w:ascii="宋体" w:hAnsi="宋体"/>
          <w:color w:val="000000"/>
          <w:sz w:val="24"/>
          <w:szCs w:val="24"/>
        </w:rPr>
      </w:pPr>
      <w:r>
        <w:rPr>
          <w:rFonts w:ascii="宋体" w:hAnsi="宋体" w:hint="eastAsia"/>
          <w:b/>
          <w:color w:val="000000"/>
          <w:sz w:val="24"/>
          <w:szCs w:val="24"/>
        </w:rPr>
        <w:t>3.3.1</w:t>
      </w:r>
      <w:r>
        <w:rPr>
          <w:rFonts w:ascii="宋体" w:hAnsi="宋体" w:hint="eastAsia"/>
          <w:color w:val="000000"/>
          <w:sz w:val="24"/>
          <w:szCs w:val="24"/>
        </w:rPr>
        <w:t xml:space="preserve"> 本项目投标有效期为自投标截止时间起30日历天内，在此期间内响应人不得要求撤销或修改其响应文件。</w:t>
      </w:r>
    </w:p>
    <w:p w:rsidR="008439B0" w:rsidRDefault="006E1C9A">
      <w:pPr>
        <w:adjustRightInd w:val="0"/>
        <w:snapToGrid w:val="0"/>
        <w:spacing w:line="400" w:lineRule="exact"/>
        <w:ind w:firstLineChars="200" w:firstLine="482"/>
        <w:rPr>
          <w:rFonts w:ascii="宋体" w:hAnsi="宋体"/>
          <w:color w:val="000000"/>
          <w:sz w:val="24"/>
          <w:szCs w:val="24"/>
        </w:rPr>
      </w:pPr>
      <w:r>
        <w:rPr>
          <w:rFonts w:ascii="宋体" w:hAnsi="宋体" w:hint="eastAsia"/>
          <w:b/>
          <w:color w:val="000000"/>
          <w:sz w:val="24"/>
          <w:szCs w:val="24"/>
        </w:rPr>
        <w:t>3.3.2</w:t>
      </w:r>
      <w:r>
        <w:rPr>
          <w:rFonts w:ascii="宋体" w:hAnsi="宋体" w:hint="eastAsia"/>
          <w:color w:val="000000"/>
          <w:sz w:val="24"/>
          <w:szCs w:val="24"/>
        </w:rPr>
        <w:t xml:space="preserve"> 出现特殊情况需要延长投标有效期的，招标单位以书面形式通知所有响应人延长投标有效期。响应人同意延长的，但不得要求或被允许修改或撤销其响应文件；响应人拒绝延长的，其投标失效。</w:t>
      </w:r>
    </w:p>
    <w:p w:rsidR="008439B0" w:rsidRDefault="008439B0">
      <w:pPr>
        <w:adjustRightInd w:val="0"/>
        <w:snapToGrid w:val="0"/>
        <w:spacing w:line="400" w:lineRule="exact"/>
        <w:ind w:firstLineChars="200" w:firstLine="480"/>
        <w:rPr>
          <w:rFonts w:ascii="宋体" w:hAnsi="宋体"/>
          <w:color w:val="000000"/>
          <w:sz w:val="24"/>
          <w:szCs w:val="24"/>
        </w:rPr>
      </w:pPr>
    </w:p>
    <w:p w:rsidR="008439B0" w:rsidRDefault="006E1C9A">
      <w:pPr>
        <w:adjustRightInd w:val="0"/>
        <w:snapToGrid w:val="0"/>
        <w:spacing w:line="400" w:lineRule="exact"/>
        <w:ind w:firstLineChars="200" w:firstLine="482"/>
        <w:rPr>
          <w:rFonts w:ascii="宋体" w:hAnsi="宋体"/>
          <w:b/>
          <w:color w:val="000000"/>
          <w:sz w:val="24"/>
          <w:szCs w:val="24"/>
        </w:rPr>
      </w:pPr>
      <w:r>
        <w:rPr>
          <w:rFonts w:ascii="宋体" w:hAnsi="宋体" w:hint="eastAsia"/>
          <w:b/>
          <w:color w:val="000000"/>
          <w:sz w:val="24"/>
          <w:szCs w:val="24"/>
        </w:rPr>
        <w:t>3.4  投标保证金</w:t>
      </w:r>
    </w:p>
    <w:p w:rsidR="008439B0" w:rsidRDefault="006E1C9A">
      <w:pPr>
        <w:snapToGrid w:val="0"/>
        <w:spacing w:line="4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无需投标保证金。</w:t>
      </w:r>
    </w:p>
    <w:p w:rsidR="008439B0" w:rsidRDefault="008439B0">
      <w:pPr>
        <w:adjustRightInd w:val="0"/>
        <w:snapToGrid w:val="0"/>
        <w:spacing w:line="400" w:lineRule="exact"/>
        <w:ind w:firstLineChars="200" w:firstLine="482"/>
        <w:rPr>
          <w:rFonts w:ascii="宋体" w:hAnsi="宋体"/>
          <w:b/>
          <w:color w:val="000000"/>
          <w:sz w:val="24"/>
          <w:szCs w:val="24"/>
        </w:rPr>
      </w:pPr>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color w:val="000000"/>
          <w:sz w:val="24"/>
          <w:szCs w:val="24"/>
        </w:rPr>
        <w:t>3.5  备选投标方案</w:t>
      </w:r>
    </w:p>
    <w:p w:rsidR="008439B0" w:rsidRDefault="006E1C9A">
      <w:pPr>
        <w:adjustRightInd w:val="0"/>
        <w:snapToGrid w:val="0"/>
        <w:spacing w:line="400" w:lineRule="exact"/>
        <w:ind w:firstLineChars="200" w:firstLine="482"/>
        <w:rPr>
          <w:rFonts w:ascii="宋体" w:hAnsi="宋体"/>
          <w:color w:val="000000"/>
          <w:sz w:val="24"/>
          <w:szCs w:val="24"/>
        </w:rPr>
      </w:pPr>
      <w:r>
        <w:rPr>
          <w:rFonts w:ascii="宋体" w:hAnsi="宋体" w:hint="eastAsia"/>
          <w:b/>
          <w:color w:val="000000"/>
          <w:sz w:val="24"/>
          <w:szCs w:val="24"/>
        </w:rPr>
        <w:t>3.5.1</w:t>
      </w:r>
      <w:r>
        <w:rPr>
          <w:rFonts w:ascii="宋体" w:hAnsi="宋体" w:hint="eastAsia"/>
          <w:color w:val="000000"/>
          <w:sz w:val="24"/>
          <w:szCs w:val="24"/>
        </w:rPr>
        <w:t xml:space="preserve"> 本项目不接受备选投标方案。</w:t>
      </w:r>
    </w:p>
    <w:p w:rsidR="008439B0" w:rsidRDefault="006E1C9A">
      <w:pPr>
        <w:adjustRightInd w:val="0"/>
        <w:snapToGrid w:val="0"/>
        <w:spacing w:line="400" w:lineRule="exact"/>
        <w:ind w:firstLineChars="200" w:firstLine="482"/>
        <w:rPr>
          <w:rFonts w:ascii="宋体" w:hAnsi="宋体"/>
          <w:color w:val="000000"/>
          <w:sz w:val="24"/>
          <w:szCs w:val="24"/>
        </w:rPr>
      </w:pPr>
      <w:r>
        <w:rPr>
          <w:rFonts w:ascii="宋体" w:hAnsi="宋体" w:hint="eastAsia"/>
          <w:b/>
          <w:bCs/>
          <w:color w:val="000000"/>
          <w:sz w:val="24"/>
          <w:szCs w:val="24"/>
        </w:rPr>
        <w:t>3.6  响应文件的编制</w:t>
      </w:r>
    </w:p>
    <w:p w:rsidR="008439B0" w:rsidRDefault="006E1C9A">
      <w:pPr>
        <w:adjustRightInd w:val="0"/>
        <w:snapToGrid w:val="0"/>
        <w:spacing w:line="40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3.6.1</w:t>
      </w:r>
      <w:r>
        <w:rPr>
          <w:rFonts w:ascii="宋体" w:hAnsi="宋体" w:hint="eastAsia"/>
          <w:color w:val="000000" w:themeColor="text1"/>
          <w:sz w:val="24"/>
          <w:szCs w:val="24"/>
        </w:rPr>
        <w:t xml:space="preserve"> 响应文件应按第四章“响应文件编制要求”规定进行编制。</w:t>
      </w:r>
    </w:p>
    <w:p w:rsidR="008439B0" w:rsidRDefault="006E1C9A">
      <w:pPr>
        <w:adjustRightInd w:val="0"/>
        <w:snapToGrid w:val="0"/>
        <w:spacing w:line="40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3.6.2</w:t>
      </w:r>
      <w:r>
        <w:rPr>
          <w:rFonts w:ascii="宋体" w:hAnsi="宋体" w:hint="eastAsia"/>
          <w:color w:val="000000" w:themeColor="text1"/>
          <w:sz w:val="24"/>
          <w:szCs w:val="24"/>
        </w:rPr>
        <w:t xml:space="preserve"> 响应文件应当对竞选文件的要求作出实质性响应，满足评审需要。</w:t>
      </w:r>
    </w:p>
    <w:p w:rsidR="008439B0" w:rsidRDefault="008439B0">
      <w:pPr>
        <w:adjustRightInd w:val="0"/>
        <w:snapToGrid w:val="0"/>
        <w:spacing w:line="400" w:lineRule="exact"/>
        <w:ind w:firstLineChars="200" w:firstLine="480"/>
        <w:rPr>
          <w:rFonts w:ascii="宋体" w:hAnsi="宋体"/>
          <w:color w:val="000000" w:themeColor="text1"/>
          <w:sz w:val="24"/>
          <w:szCs w:val="24"/>
        </w:rPr>
      </w:pPr>
    </w:p>
    <w:p w:rsidR="008439B0" w:rsidRDefault="006E1C9A">
      <w:pPr>
        <w:adjustRightInd w:val="0"/>
        <w:snapToGrid w:val="0"/>
        <w:spacing w:line="400" w:lineRule="exact"/>
        <w:ind w:firstLineChars="200" w:firstLine="482"/>
        <w:rPr>
          <w:rFonts w:ascii="宋体" w:hAnsi="宋体"/>
          <w:b/>
          <w:color w:val="000000" w:themeColor="text1"/>
          <w:sz w:val="24"/>
          <w:szCs w:val="24"/>
        </w:rPr>
      </w:pPr>
      <w:r>
        <w:rPr>
          <w:rFonts w:ascii="宋体" w:hAnsi="宋体" w:hint="eastAsia"/>
          <w:b/>
          <w:color w:val="000000" w:themeColor="text1"/>
          <w:sz w:val="24"/>
          <w:szCs w:val="24"/>
        </w:rPr>
        <w:t>3.7  响应文件的密封和标记</w:t>
      </w:r>
    </w:p>
    <w:p w:rsidR="008439B0" w:rsidRDefault="006E1C9A">
      <w:pPr>
        <w:adjustRightInd w:val="0"/>
        <w:snapToGrid w:val="0"/>
        <w:spacing w:line="40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3.7.1</w:t>
      </w:r>
      <w:r>
        <w:rPr>
          <w:rFonts w:ascii="宋体" w:hAnsi="宋体" w:hint="eastAsia"/>
          <w:color w:val="000000" w:themeColor="text1"/>
          <w:sz w:val="24"/>
          <w:szCs w:val="24"/>
        </w:rPr>
        <w:t xml:space="preserve"> 响应文件应按第四章“响应文件编制要求”规定进行标记。</w:t>
      </w:r>
    </w:p>
    <w:p w:rsidR="008439B0" w:rsidRDefault="006E1C9A">
      <w:pPr>
        <w:adjustRightInd w:val="0"/>
        <w:snapToGrid w:val="0"/>
        <w:spacing w:line="400" w:lineRule="exact"/>
        <w:ind w:firstLineChars="200" w:firstLine="482"/>
        <w:rPr>
          <w:rFonts w:ascii="宋体" w:hAnsi="宋体"/>
          <w:color w:val="000000"/>
          <w:sz w:val="24"/>
          <w:szCs w:val="24"/>
        </w:rPr>
      </w:pPr>
      <w:r>
        <w:rPr>
          <w:rFonts w:ascii="宋体" w:hAnsi="宋体" w:hint="eastAsia"/>
          <w:b/>
          <w:color w:val="000000"/>
          <w:sz w:val="24"/>
          <w:szCs w:val="24"/>
        </w:rPr>
        <w:t>3.7.2</w:t>
      </w:r>
      <w:r>
        <w:rPr>
          <w:rFonts w:ascii="宋体" w:hAnsi="宋体" w:hint="eastAsia"/>
          <w:color w:val="000000"/>
          <w:sz w:val="24"/>
          <w:szCs w:val="24"/>
        </w:rPr>
        <w:t xml:space="preserve"> 响应人确保响应文件内容完整，标记准确无误，提交响应文件截止时间后将不会给予响应人主动</w:t>
      </w:r>
      <w:r>
        <w:rPr>
          <w:rFonts w:ascii="宋体" w:hAnsi="宋体"/>
          <w:color w:val="000000"/>
          <w:sz w:val="24"/>
          <w:szCs w:val="24"/>
        </w:rPr>
        <w:t>改正</w:t>
      </w:r>
      <w:r>
        <w:rPr>
          <w:rFonts w:ascii="宋体" w:hAnsi="宋体" w:hint="eastAsia"/>
          <w:color w:val="000000"/>
          <w:sz w:val="24"/>
          <w:szCs w:val="24"/>
        </w:rPr>
        <w:t>的</w:t>
      </w:r>
      <w:r>
        <w:rPr>
          <w:rFonts w:ascii="宋体" w:hAnsi="宋体"/>
          <w:color w:val="000000"/>
          <w:sz w:val="24"/>
          <w:szCs w:val="24"/>
        </w:rPr>
        <w:t>机会</w:t>
      </w:r>
      <w:r>
        <w:rPr>
          <w:rFonts w:ascii="宋体" w:hAnsi="宋体" w:hint="eastAsia"/>
          <w:color w:val="000000"/>
          <w:sz w:val="24"/>
          <w:szCs w:val="24"/>
        </w:rPr>
        <w:t>。</w:t>
      </w:r>
    </w:p>
    <w:p w:rsidR="008439B0" w:rsidRDefault="008439B0">
      <w:pPr>
        <w:adjustRightInd w:val="0"/>
        <w:snapToGrid w:val="0"/>
        <w:spacing w:line="400" w:lineRule="exact"/>
        <w:ind w:firstLineChars="200" w:firstLine="480"/>
        <w:rPr>
          <w:rFonts w:ascii="宋体" w:hAnsi="宋体"/>
          <w:color w:val="000000"/>
          <w:sz w:val="24"/>
          <w:szCs w:val="24"/>
        </w:rPr>
      </w:pPr>
    </w:p>
    <w:p w:rsidR="008439B0" w:rsidRDefault="006E1C9A">
      <w:pPr>
        <w:pStyle w:val="2"/>
        <w:adjustRightInd w:val="0"/>
        <w:snapToGrid w:val="0"/>
        <w:spacing w:line="400" w:lineRule="exact"/>
        <w:rPr>
          <w:rFonts w:ascii="宋体" w:eastAsia="宋体" w:hAnsi="宋体"/>
          <w:color w:val="000000"/>
        </w:rPr>
      </w:pPr>
      <w:bookmarkStart w:id="8" w:name="_Toc62658812"/>
      <w:r>
        <w:rPr>
          <w:rFonts w:ascii="宋体" w:eastAsia="宋体" w:hAnsi="宋体" w:hint="eastAsia"/>
          <w:color w:val="000000"/>
        </w:rPr>
        <w:t>（四）投标</w:t>
      </w:r>
      <w:bookmarkEnd w:id="8"/>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4.1  响应文件的提交</w:t>
      </w:r>
    </w:p>
    <w:p w:rsidR="008439B0" w:rsidRDefault="006E1C9A">
      <w:pPr>
        <w:adjustRightInd w:val="0"/>
        <w:snapToGrid w:val="0"/>
        <w:spacing w:line="400" w:lineRule="exact"/>
        <w:ind w:firstLineChars="200" w:firstLine="482"/>
        <w:rPr>
          <w:rFonts w:ascii="宋体" w:hAnsi="宋体"/>
          <w:color w:val="000000"/>
          <w:sz w:val="24"/>
          <w:szCs w:val="24"/>
        </w:rPr>
      </w:pPr>
      <w:r>
        <w:rPr>
          <w:rFonts w:ascii="宋体" w:hAnsi="宋体" w:hint="eastAsia"/>
          <w:b/>
          <w:color w:val="000000"/>
          <w:sz w:val="24"/>
          <w:szCs w:val="24"/>
        </w:rPr>
        <w:t>4.1.1</w:t>
      </w:r>
      <w:r>
        <w:rPr>
          <w:rFonts w:ascii="宋体" w:hAnsi="宋体" w:hint="eastAsia"/>
          <w:b/>
          <w:bCs/>
          <w:color w:val="000000"/>
          <w:sz w:val="24"/>
          <w:szCs w:val="24"/>
        </w:rPr>
        <w:t>由于本项目采用发送电子文件至公司纪检邮箱，响应人应在投标须知前附表规定的投标截止时间前将文件发送至指定邮箱，以响应人最新提交的电子文件为最终竞选文件，逾期接受的电子文件将不予认可（以电子邮箱收到时间为准）。如有变动以招标单位的最新通知为准。</w:t>
      </w:r>
    </w:p>
    <w:p w:rsidR="008439B0" w:rsidRDefault="008439B0">
      <w:pPr>
        <w:adjustRightInd w:val="0"/>
        <w:snapToGrid w:val="0"/>
        <w:spacing w:line="400" w:lineRule="exact"/>
        <w:ind w:firstLineChars="200" w:firstLine="480"/>
        <w:rPr>
          <w:rFonts w:ascii="宋体" w:hAnsi="宋体"/>
          <w:bCs/>
          <w:color w:val="000000"/>
          <w:sz w:val="24"/>
          <w:szCs w:val="24"/>
        </w:rPr>
      </w:pPr>
    </w:p>
    <w:p w:rsidR="008439B0" w:rsidRDefault="008439B0">
      <w:pPr>
        <w:adjustRightInd w:val="0"/>
        <w:snapToGrid w:val="0"/>
        <w:spacing w:line="400" w:lineRule="exact"/>
        <w:rPr>
          <w:rFonts w:ascii="宋体" w:hAnsi="宋体"/>
          <w:b/>
          <w:bCs/>
          <w:color w:val="000000"/>
          <w:sz w:val="24"/>
          <w:szCs w:val="24"/>
        </w:rPr>
      </w:pPr>
    </w:p>
    <w:p w:rsidR="008439B0" w:rsidRDefault="006E1C9A">
      <w:pPr>
        <w:pStyle w:val="2"/>
        <w:adjustRightInd w:val="0"/>
        <w:snapToGrid w:val="0"/>
        <w:spacing w:line="400" w:lineRule="exact"/>
        <w:rPr>
          <w:rFonts w:ascii="宋体" w:eastAsia="宋体" w:hAnsi="宋体"/>
          <w:color w:val="000000"/>
        </w:rPr>
      </w:pPr>
      <w:bookmarkStart w:id="9" w:name="_Toc62658813"/>
      <w:r>
        <w:rPr>
          <w:rFonts w:ascii="宋体" w:eastAsia="宋体" w:hAnsi="宋体" w:hint="eastAsia"/>
          <w:color w:val="000000"/>
        </w:rPr>
        <w:t>（五）开标</w:t>
      </w:r>
      <w:bookmarkEnd w:id="9"/>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5.1  开标时间和地点</w:t>
      </w:r>
    </w:p>
    <w:p w:rsidR="008439B0" w:rsidRDefault="006E1C9A">
      <w:pPr>
        <w:adjustRightInd w:val="0"/>
        <w:snapToGrid w:val="0"/>
        <w:spacing w:line="400" w:lineRule="exact"/>
        <w:ind w:leftChars="220" w:left="462"/>
        <w:rPr>
          <w:rFonts w:ascii="宋体" w:hAnsi="宋体"/>
          <w:bCs/>
          <w:color w:val="000000"/>
          <w:sz w:val="24"/>
          <w:szCs w:val="24"/>
        </w:rPr>
      </w:pPr>
      <w:r>
        <w:rPr>
          <w:rFonts w:ascii="宋体" w:hAnsi="宋体" w:hint="eastAsia"/>
          <w:bCs/>
          <w:color w:val="000000"/>
          <w:sz w:val="24"/>
          <w:szCs w:val="24"/>
        </w:rPr>
        <w:t>招标单位在投标须知前附表规定的投标截止时间（开标时间）和地点开标。</w:t>
      </w:r>
    </w:p>
    <w:p w:rsidR="008439B0" w:rsidRDefault="008439B0">
      <w:pPr>
        <w:adjustRightInd w:val="0"/>
        <w:snapToGrid w:val="0"/>
        <w:spacing w:line="400" w:lineRule="exact"/>
        <w:ind w:leftChars="220" w:left="462"/>
        <w:rPr>
          <w:rFonts w:ascii="宋体" w:hAnsi="宋体"/>
          <w:bCs/>
          <w:color w:val="000000"/>
          <w:sz w:val="24"/>
          <w:szCs w:val="24"/>
        </w:rPr>
      </w:pPr>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5.2 开标程序</w:t>
      </w:r>
    </w:p>
    <w:p w:rsidR="008439B0" w:rsidRDefault="006E1C9A">
      <w:pPr>
        <w:adjustRightInd w:val="0"/>
        <w:snapToGrid w:val="0"/>
        <w:spacing w:line="400" w:lineRule="exact"/>
        <w:ind w:firstLineChars="200" w:firstLine="480"/>
        <w:rPr>
          <w:rFonts w:ascii="宋体" w:hAnsi="宋体"/>
          <w:bCs/>
          <w:color w:val="000000"/>
          <w:sz w:val="24"/>
          <w:szCs w:val="24"/>
        </w:rPr>
      </w:pPr>
      <w:r>
        <w:rPr>
          <w:rFonts w:ascii="宋体" w:hAnsi="宋体" w:hint="eastAsia"/>
          <w:bCs/>
          <w:color w:val="000000"/>
          <w:sz w:val="24"/>
          <w:szCs w:val="24"/>
        </w:rPr>
        <w:t>5.2.1开标程序如下：</w:t>
      </w:r>
    </w:p>
    <w:p w:rsidR="008439B0" w:rsidRDefault="006E1C9A">
      <w:pPr>
        <w:snapToGrid w:val="0"/>
        <w:spacing w:line="400" w:lineRule="exact"/>
        <w:ind w:firstLineChars="200" w:firstLine="480"/>
        <w:rPr>
          <w:rFonts w:ascii="宋体" w:hAnsi="宋体"/>
          <w:bCs/>
          <w:color w:val="000000"/>
          <w:sz w:val="24"/>
          <w:szCs w:val="24"/>
        </w:rPr>
      </w:pPr>
      <w:r>
        <w:rPr>
          <w:rFonts w:ascii="宋体" w:hAnsi="宋体" w:hint="eastAsia"/>
          <w:bCs/>
          <w:color w:val="000000"/>
          <w:sz w:val="24"/>
          <w:szCs w:val="24"/>
        </w:rPr>
        <w:t>（1）招标单位或其委托的代理机构主持开标会议；</w:t>
      </w:r>
    </w:p>
    <w:p w:rsidR="008439B0" w:rsidRDefault="006E1C9A">
      <w:pPr>
        <w:snapToGrid w:val="0"/>
        <w:spacing w:line="400" w:lineRule="exact"/>
        <w:ind w:firstLineChars="200" w:firstLine="480"/>
        <w:rPr>
          <w:rFonts w:ascii="宋体" w:hAnsi="宋体"/>
          <w:bCs/>
          <w:color w:val="000000"/>
          <w:sz w:val="24"/>
          <w:szCs w:val="24"/>
        </w:rPr>
      </w:pPr>
      <w:r>
        <w:rPr>
          <w:rFonts w:ascii="宋体" w:hAnsi="宋体" w:hint="eastAsia"/>
          <w:bCs/>
          <w:color w:val="000000"/>
          <w:sz w:val="24"/>
          <w:szCs w:val="24"/>
        </w:rPr>
        <w:t>（2）核验响应人的收标情况的记录及密封情况；</w:t>
      </w:r>
    </w:p>
    <w:p w:rsidR="008439B0" w:rsidRDefault="006E1C9A">
      <w:pPr>
        <w:snapToGrid w:val="0"/>
        <w:spacing w:line="400" w:lineRule="exact"/>
        <w:ind w:firstLineChars="200" w:firstLine="480"/>
        <w:rPr>
          <w:rFonts w:ascii="宋体" w:hAnsi="宋体"/>
          <w:bCs/>
          <w:color w:val="000000"/>
          <w:sz w:val="24"/>
          <w:szCs w:val="24"/>
        </w:rPr>
      </w:pPr>
      <w:r>
        <w:rPr>
          <w:rFonts w:ascii="宋体" w:hAnsi="宋体" w:hint="eastAsia"/>
          <w:bCs/>
          <w:color w:val="000000"/>
          <w:sz w:val="24"/>
          <w:szCs w:val="24"/>
        </w:rPr>
        <w:t>（3）开启在投标截止时间前收到的所有有效响应文件；</w:t>
      </w:r>
    </w:p>
    <w:p w:rsidR="008439B0" w:rsidRDefault="006E1C9A">
      <w:pPr>
        <w:snapToGrid w:val="0"/>
        <w:spacing w:line="400" w:lineRule="exact"/>
        <w:ind w:firstLineChars="200" w:firstLine="480"/>
        <w:rPr>
          <w:rFonts w:ascii="宋体" w:hAnsi="宋体"/>
          <w:bCs/>
          <w:color w:val="000000"/>
          <w:sz w:val="24"/>
          <w:szCs w:val="24"/>
        </w:rPr>
      </w:pPr>
      <w:r>
        <w:rPr>
          <w:rFonts w:ascii="宋体" w:hAnsi="宋体" w:hint="eastAsia"/>
          <w:bCs/>
          <w:color w:val="000000"/>
          <w:sz w:val="24"/>
          <w:szCs w:val="24"/>
        </w:rPr>
        <w:t>（4）宣读投标报价及其他内容等；</w:t>
      </w:r>
    </w:p>
    <w:p w:rsidR="008439B0" w:rsidRDefault="006E1C9A">
      <w:pPr>
        <w:snapToGrid w:val="0"/>
        <w:spacing w:line="400" w:lineRule="exact"/>
        <w:ind w:firstLineChars="200" w:firstLine="480"/>
        <w:rPr>
          <w:rFonts w:ascii="宋体" w:hAnsi="宋体"/>
          <w:bCs/>
          <w:color w:val="000000"/>
          <w:sz w:val="24"/>
          <w:szCs w:val="24"/>
        </w:rPr>
      </w:pPr>
      <w:r>
        <w:rPr>
          <w:rFonts w:ascii="宋体" w:hAnsi="宋体" w:hint="eastAsia"/>
          <w:bCs/>
          <w:color w:val="000000"/>
          <w:sz w:val="24"/>
          <w:szCs w:val="24"/>
        </w:rPr>
        <w:t>（5）开标过程中，招标单位应指定相关人员作好开标记录、签字，并存档备查。</w:t>
      </w:r>
    </w:p>
    <w:p w:rsidR="008439B0" w:rsidRDefault="008439B0">
      <w:pPr>
        <w:adjustRightInd w:val="0"/>
        <w:snapToGrid w:val="0"/>
        <w:spacing w:line="400" w:lineRule="exact"/>
        <w:jc w:val="center"/>
        <w:rPr>
          <w:rFonts w:ascii="宋体" w:eastAsia="宋体" w:hAnsi="宋体" w:cs="Times New Roman"/>
          <w:b/>
          <w:bCs/>
          <w:color w:val="000000"/>
          <w:kern w:val="0"/>
          <w:sz w:val="32"/>
          <w:szCs w:val="32"/>
        </w:rPr>
      </w:pPr>
    </w:p>
    <w:p w:rsidR="008439B0" w:rsidRDefault="006E1C9A">
      <w:pPr>
        <w:pStyle w:val="2"/>
        <w:adjustRightInd w:val="0"/>
        <w:snapToGrid w:val="0"/>
        <w:spacing w:line="400" w:lineRule="exact"/>
        <w:rPr>
          <w:rFonts w:ascii="宋体" w:eastAsia="宋体" w:hAnsi="宋体"/>
          <w:color w:val="000000"/>
        </w:rPr>
      </w:pPr>
      <w:bookmarkStart w:id="10" w:name="_Toc62658814"/>
      <w:r>
        <w:rPr>
          <w:rFonts w:ascii="宋体" w:eastAsia="宋体" w:hAnsi="宋体" w:hint="eastAsia"/>
          <w:color w:val="000000"/>
        </w:rPr>
        <w:t>（六）评标</w:t>
      </w:r>
      <w:bookmarkEnd w:id="10"/>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6.1  评标委员会</w:t>
      </w:r>
    </w:p>
    <w:p w:rsidR="008439B0" w:rsidRDefault="006E1C9A">
      <w:pPr>
        <w:adjustRightInd w:val="0"/>
        <w:snapToGrid w:val="0"/>
        <w:spacing w:line="400" w:lineRule="exact"/>
        <w:ind w:firstLineChars="200" w:firstLine="482"/>
        <w:rPr>
          <w:rFonts w:ascii="宋体" w:hAnsi="宋体"/>
          <w:bCs/>
          <w:color w:val="000000"/>
          <w:sz w:val="24"/>
          <w:szCs w:val="24"/>
        </w:rPr>
      </w:pPr>
      <w:r>
        <w:rPr>
          <w:rFonts w:ascii="宋体" w:hAnsi="宋体" w:hint="eastAsia"/>
          <w:b/>
          <w:bCs/>
          <w:color w:val="000000"/>
          <w:sz w:val="24"/>
          <w:szCs w:val="24"/>
        </w:rPr>
        <w:t xml:space="preserve">6.1.1 </w:t>
      </w:r>
      <w:r>
        <w:rPr>
          <w:rFonts w:ascii="宋体" w:hAnsi="宋体" w:hint="eastAsia"/>
          <w:bCs/>
          <w:color w:val="000000"/>
          <w:sz w:val="24"/>
          <w:szCs w:val="24"/>
        </w:rPr>
        <w:t>评标由招标单位依法组建的评标委员会负责。</w:t>
      </w:r>
    </w:p>
    <w:p w:rsidR="008439B0" w:rsidRDefault="006E1C9A">
      <w:pPr>
        <w:adjustRightInd w:val="0"/>
        <w:snapToGrid w:val="0"/>
        <w:spacing w:line="400" w:lineRule="exact"/>
        <w:ind w:firstLineChars="200" w:firstLine="482"/>
        <w:rPr>
          <w:rFonts w:ascii="宋体" w:hAnsi="宋体"/>
          <w:bCs/>
          <w:color w:val="000000"/>
          <w:sz w:val="24"/>
          <w:szCs w:val="24"/>
        </w:rPr>
      </w:pPr>
      <w:r>
        <w:rPr>
          <w:rFonts w:ascii="宋体" w:hAnsi="宋体" w:hint="eastAsia"/>
          <w:b/>
          <w:bCs/>
          <w:color w:val="000000"/>
          <w:sz w:val="24"/>
          <w:szCs w:val="24"/>
        </w:rPr>
        <w:t>6.1.2</w:t>
      </w:r>
      <w:r>
        <w:rPr>
          <w:rFonts w:ascii="宋体" w:hAnsi="宋体" w:hint="eastAsia"/>
          <w:bCs/>
          <w:color w:val="000000"/>
          <w:sz w:val="24"/>
          <w:szCs w:val="24"/>
        </w:rPr>
        <w:t xml:space="preserve"> 评标委员会由3人及以上单数人员组成。</w:t>
      </w:r>
    </w:p>
    <w:p w:rsidR="008439B0" w:rsidRDefault="008439B0">
      <w:pPr>
        <w:adjustRightInd w:val="0"/>
        <w:snapToGrid w:val="0"/>
        <w:spacing w:line="400" w:lineRule="exact"/>
        <w:ind w:firstLineChars="200" w:firstLine="480"/>
        <w:rPr>
          <w:rFonts w:ascii="宋体" w:hAnsi="宋体"/>
          <w:bCs/>
          <w:color w:val="000000"/>
          <w:sz w:val="24"/>
          <w:szCs w:val="24"/>
        </w:rPr>
      </w:pPr>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6.2  评标原则</w:t>
      </w:r>
    </w:p>
    <w:p w:rsidR="008439B0" w:rsidRDefault="006E1C9A">
      <w:pPr>
        <w:adjustRightInd w:val="0"/>
        <w:snapToGrid w:val="0"/>
        <w:spacing w:line="400" w:lineRule="exact"/>
        <w:ind w:firstLineChars="200" w:firstLine="480"/>
        <w:rPr>
          <w:rFonts w:ascii="宋体" w:hAnsi="宋体"/>
          <w:bCs/>
          <w:color w:val="000000"/>
          <w:sz w:val="24"/>
          <w:szCs w:val="24"/>
        </w:rPr>
      </w:pPr>
      <w:r>
        <w:rPr>
          <w:rFonts w:ascii="宋体" w:hAnsi="宋体" w:hint="eastAsia"/>
          <w:bCs/>
          <w:color w:val="000000"/>
          <w:sz w:val="24"/>
          <w:szCs w:val="24"/>
        </w:rPr>
        <w:t>评标活动遵循公平、公正、科学和择优的原则。</w:t>
      </w:r>
    </w:p>
    <w:p w:rsidR="008439B0" w:rsidRDefault="008439B0">
      <w:pPr>
        <w:adjustRightInd w:val="0"/>
        <w:snapToGrid w:val="0"/>
        <w:spacing w:line="400" w:lineRule="exact"/>
        <w:ind w:firstLineChars="200" w:firstLine="480"/>
        <w:rPr>
          <w:rFonts w:ascii="宋体" w:hAnsi="宋体"/>
          <w:bCs/>
          <w:color w:val="000000"/>
          <w:sz w:val="24"/>
          <w:szCs w:val="24"/>
        </w:rPr>
      </w:pPr>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6.3  评标</w:t>
      </w:r>
    </w:p>
    <w:p w:rsidR="008439B0" w:rsidRDefault="006E1C9A">
      <w:pPr>
        <w:adjustRightInd w:val="0"/>
        <w:snapToGrid w:val="0"/>
        <w:spacing w:line="4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评标委员会按照第三章“评标办法”规定的方法、评审因素、标准和程序对响应文件进行评审。第三章“评标办法”没有规定的方法、评审因素和标准，不作为评标依据。</w:t>
      </w:r>
    </w:p>
    <w:p w:rsidR="008439B0" w:rsidRDefault="008439B0">
      <w:pPr>
        <w:adjustRightInd w:val="0"/>
        <w:snapToGrid w:val="0"/>
        <w:spacing w:line="400" w:lineRule="exact"/>
        <w:ind w:firstLineChars="200" w:firstLine="480"/>
        <w:rPr>
          <w:rFonts w:ascii="宋体" w:hAnsi="宋体"/>
          <w:bCs/>
          <w:color w:val="000000"/>
          <w:sz w:val="24"/>
          <w:szCs w:val="24"/>
        </w:rPr>
      </w:pPr>
    </w:p>
    <w:p w:rsidR="008439B0" w:rsidRDefault="006E1C9A">
      <w:pPr>
        <w:pStyle w:val="2"/>
        <w:adjustRightInd w:val="0"/>
        <w:snapToGrid w:val="0"/>
        <w:spacing w:line="400" w:lineRule="exact"/>
        <w:rPr>
          <w:rFonts w:ascii="宋体" w:eastAsia="宋体" w:hAnsi="宋体"/>
          <w:color w:val="000000"/>
        </w:rPr>
      </w:pPr>
      <w:bookmarkStart w:id="11" w:name="_Toc62658815"/>
      <w:r>
        <w:rPr>
          <w:rFonts w:ascii="宋体" w:eastAsia="宋体" w:hAnsi="宋体" w:hint="eastAsia"/>
          <w:color w:val="000000"/>
        </w:rPr>
        <w:t>（七）确定入围人</w:t>
      </w:r>
      <w:bookmarkEnd w:id="11"/>
    </w:p>
    <w:p w:rsidR="008439B0" w:rsidRDefault="006E1C9A">
      <w:pPr>
        <w:adjustRightInd w:val="0"/>
        <w:snapToGrid w:val="0"/>
        <w:spacing w:line="400" w:lineRule="exact"/>
        <w:ind w:firstLineChars="200" w:firstLine="482"/>
        <w:rPr>
          <w:rFonts w:ascii="宋体" w:hAnsi="宋体"/>
          <w:b/>
          <w:color w:val="000000"/>
          <w:sz w:val="24"/>
          <w:szCs w:val="24"/>
        </w:rPr>
      </w:pPr>
      <w:r>
        <w:rPr>
          <w:rFonts w:ascii="宋体" w:hAnsi="宋体" w:hint="eastAsia"/>
          <w:b/>
          <w:color w:val="000000"/>
          <w:sz w:val="24"/>
          <w:szCs w:val="24"/>
        </w:rPr>
        <w:t>7.1  定标方式</w:t>
      </w:r>
    </w:p>
    <w:p w:rsidR="008439B0" w:rsidRDefault="006E1C9A">
      <w:pPr>
        <w:adjustRightInd w:val="0"/>
        <w:snapToGrid w:val="0"/>
        <w:spacing w:line="400" w:lineRule="exact"/>
        <w:ind w:firstLineChars="250" w:firstLine="600"/>
        <w:rPr>
          <w:rFonts w:ascii="宋体" w:hAnsi="宋体"/>
          <w:color w:val="000000"/>
          <w:sz w:val="24"/>
          <w:szCs w:val="24"/>
        </w:rPr>
      </w:pPr>
      <w:r>
        <w:rPr>
          <w:rFonts w:ascii="宋体" w:hAnsi="宋体" w:hint="eastAsia"/>
          <w:color w:val="000000"/>
          <w:sz w:val="24"/>
          <w:szCs w:val="24"/>
        </w:rPr>
        <w:t>招标单位依据评标委员会推荐的报价</w:t>
      </w:r>
      <w:r w:rsidRPr="006C0757">
        <w:rPr>
          <w:rFonts w:ascii="宋体" w:hAnsi="宋体" w:hint="eastAsia"/>
          <w:b/>
          <w:color w:val="000000" w:themeColor="text1"/>
          <w:sz w:val="24"/>
          <w:szCs w:val="24"/>
        </w:rPr>
        <w:t>最低前三名为入围候选人，进行合同谈判。</w:t>
      </w:r>
      <w:r w:rsidR="0063169C" w:rsidRPr="006C0757">
        <w:rPr>
          <w:rFonts w:ascii="宋体" w:hAnsi="宋体" w:hint="eastAsia"/>
          <w:b/>
          <w:color w:val="000000" w:themeColor="text1"/>
          <w:sz w:val="24"/>
        </w:rPr>
        <w:t>所选三名入围单位进行合同谈判时，按照最低询价单位的报价统一进行合同谈判及签订合同。</w:t>
      </w:r>
      <w:r>
        <w:rPr>
          <w:rFonts w:ascii="宋体" w:hAnsi="宋体" w:hint="eastAsia"/>
          <w:color w:val="000000"/>
          <w:sz w:val="24"/>
          <w:szCs w:val="24"/>
        </w:rPr>
        <w:t>如候选人因故被取消入围资格或未响应合同谈判的，招标单位可以按照评标委员会评定的报价高低排名次序增加入围候选人</w:t>
      </w:r>
      <w:r>
        <w:rPr>
          <w:rFonts w:ascii="宋体" w:hAnsi="宋体" w:hint="eastAsia"/>
          <w:color w:val="000000"/>
          <w:sz w:val="24"/>
        </w:rPr>
        <w:t>。</w:t>
      </w:r>
    </w:p>
    <w:p w:rsidR="008439B0" w:rsidRDefault="008439B0">
      <w:pPr>
        <w:adjustRightInd w:val="0"/>
        <w:snapToGrid w:val="0"/>
        <w:spacing w:line="400" w:lineRule="exact"/>
        <w:ind w:firstLineChars="200" w:firstLine="482"/>
        <w:rPr>
          <w:rFonts w:ascii="宋体" w:hAnsi="宋体"/>
          <w:b/>
          <w:color w:val="000000"/>
          <w:sz w:val="24"/>
          <w:szCs w:val="24"/>
        </w:rPr>
      </w:pPr>
    </w:p>
    <w:p w:rsidR="008439B0" w:rsidRDefault="006E1C9A">
      <w:pPr>
        <w:adjustRightInd w:val="0"/>
        <w:snapToGrid w:val="0"/>
        <w:spacing w:line="400" w:lineRule="exact"/>
        <w:ind w:firstLineChars="200" w:firstLine="482"/>
        <w:rPr>
          <w:rFonts w:ascii="宋体" w:hAnsi="宋体"/>
          <w:b/>
          <w:color w:val="000000"/>
          <w:sz w:val="24"/>
          <w:szCs w:val="24"/>
        </w:rPr>
      </w:pPr>
      <w:r>
        <w:rPr>
          <w:rFonts w:ascii="宋体" w:hAnsi="宋体" w:hint="eastAsia"/>
          <w:b/>
          <w:color w:val="000000"/>
          <w:sz w:val="24"/>
          <w:szCs w:val="24"/>
        </w:rPr>
        <w:t>7.2  入围通知</w:t>
      </w:r>
    </w:p>
    <w:p w:rsidR="008439B0" w:rsidRDefault="006E1C9A">
      <w:pPr>
        <w:snapToGrid w:val="0"/>
        <w:spacing w:line="400" w:lineRule="exact"/>
        <w:ind w:firstLineChars="200" w:firstLine="480"/>
        <w:rPr>
          <w:rFonts w:ascii="宋体" w:hAnsi="宋体" w:cs="Arial"/>
          <w:color w:val="000000"/>
          <w:sz w:val="24"/>
          <w:szCs w:val="24"/>
        </w:rPr>
      </w:pPr>
      <w:r>
        <w:rPr>
          <w:rFonts w:ascii="宋体" w:hAnsi="宋体" w:cs="Arial" w:hint="eastAsia"/>
          <w:color w:val="000000"/>
          <w:sz w:val="24"/>
          <w:szCs w:val="24"/>
        </w:rPr>
        <w:t>在入围通知书发出前，招标单位将入围候选人的情况在指定的网站上予以公示，公</w:t>
      </w:r>
      <w:r>
        <w:rPr>
          <w:rFonts w:ascii="宋体" w:hAnsi="宋体" w:cs="Arial" w:hint="eastAsia"/>
          <w:color w:val="000000"/>
          <w:sz w:val="24"/>
          <w:szCs w:val="24"/>
        </w:rPr>
        <w:lastRenderedPageBreak/>
        <w:t>示期为1个工作日。</w:t>
      </w:r>
    </w:p>
    <w:p w:rsidR="008439B0" w:rsidRDefault="006E1C9A">
      <w:pPr>
        <w:snapToGrid w:val="0"/>
        <w:spacing w:line="400" w:lineRule="exact"/>
        <w:ind w:firstLineChars="200" w:firstLine="480"/>
        <w:rPr>
          <w:rFonts w:ascii="宋体" w:hAnsi="宋体" w:cs="Arial"/>
          <w:color w:val="000000"/>
          <w:sz w:val="24"/>
          <w:szCs w:val="24"/>
        </w:rPr>
      </w:pPr>
      <w:r>
        <w:rPr>
          <w:rFonts w:ascii="宋体" w:hAnsi="宋体" w:cs="Arial"/>
          <w:color w:val="000000"/>
          <w:sz w:val="24"/>
          <w:szCs w:val="24"/>
        </w:rPr>
        <w:t>在本章第3.3款规定的投标有效期内，</w:t>
      </w:r>
      <w:r>
        <w:rPr>
          <w:rFonts w:ascii="宋体" w:hAnsi="宋体" w:cs="Arial" w:hint="eastAsia"/>
          <w:color w:val="000000"/>
          <w:sz w:val="24"/>
          <w:szCs w:val="24"/>
        </w:rPr>
        <w:t>招标单位</w:t>
      </w:r>
      <w:r>
        <w:rPr>
          <w:rFonts w:ascii="宋体" w:hAnsi="宋体" w:cs="Arial"/>
          <w:color w:val="000000"/>
          <w:sz w:val="24"/>
          <w:szCs w:val="24"/>
        </w:rPr>
        <w:t>应当以书面形式向入围人发出入围通知书，同时将入围结果</w:t>
      </w:r>
      <w:r>
        <w:rPr>
          <w:rFonts w:ascii="宋体" w:hAnsi="宋体" w:cs="Arial" w:hint="eastAsia"/>
          <w:color w:val="000000"/>
          <w:sz w:val="24"/>
          <w:szCs w:val="24"/>
        </w:rPr>
        <w:t>进行公示</w:t>
      </w:r>
      <w:r>
        <w:rPr>
          <w:rFonts w:ascii="宋体" w:hAnsi="宋体" w:cs="Arial"/>
          <w:color w:val="000000"/>
          <w:sz w:val="24"/>
          <w:szCs w:val="24"/>
        </w:rPr>
        <w:t>。</w:t>
      </w:r>
    </w:p>
    <w:p w:rsidR="008439B0" w:rsidRDefault="008439B0">
      <w:pPr>
        <w:adjustRightInd w:val="0"/>
        <w:snapToGrid w:val="0"/>
        <w:spacing w:line="400" w:lineRule="exact"/>
        <w:ind w:firstLineChars="200" w:firstLine="480"/>
        <w:rPr>
          <w:rFonts w:ascii="宋体" w:hAnsi="宋体"/>
          <w:color w:val="000000"/>
          <w:sz w:val="24"/>
          <w:szCs w:val="24"/>
        </w:rPr>
      </w:pPr>
    </w:p>
    <w:p w:rsidR="008439B0" w:rsidRDefault="006E1C9A">
      <w:pPr>
        <w:pStyle w:val="2"/>
        <w:adjustRightInd w:val="0"/>
        <w:snapToGrid w:val="0"/>
        <w:spacing w:line="400" w:lineRule="exact"/>
        <w:rPr>
          <w:rFonts w:ascii="宋体" w:eastAsia="宋体" w:hAnsi="宋体"/>
          <w:color w:val="000000"/>
        </w:rPr>
      </w:pPr>
      <w:bookmarkStart w:id="12" w:name="_Toc62658816"/>
      <w:r>
        <w:rPr>
          <w:rFonts w:ascii="宋体" w:eastAsia="宋体" w:hAnsi="宋体" w:hint="eastAsia"/>
          <w:color w:val="000000"/>
        </w:rPr>
        <w:t>（八）合同授予</w:t>
      </w:r>
      <w:bookmarkEnd w:id="12"/>
    </w:p>
    <w:p w:rsidR="008439B0" w:rsidRDefault="008439B0">
      <w:pPr>
        <w:adjustRightInd w:val="0"/>
        <w:snapToGrid w:val="0"/>
        <w:spacing w:line="400" w:lineRule="exact"/>
        <w:ind w:firstLineChars="200" w:firstLine="482"/>
        <w:rPr>
          <w:rFonts w:ascii="宋体" w:hAnsi="宋体"/>
          <w:b/>
          <w:bCs/>
          <w:color w:val="000000"/>
          <w:sz w:val="24"/>
          <w:szCs w:val="24"/>
        </w:rPr>
      </w:pPr>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8.1  签订合同</w:t>
      </w:r>
    </w:p>
    <w:p w:rsidR="008439B0" w:rsidRDefault="006E1C9A">
      <w:pPr>
        <w:adjustRightInd w:val="0"/>
        <w:snapToGrid w:val="0"/>
        <w:spacing w:line="400" w:lineRule="exact"/>
        <w:ind w:firstLineChars="200" w:firstLine="482"/>
        <w:rPr>
          <w:rFonts w:ascii="宋体" w:hAnsi="宋体"/>
          <w:color w:val="000000"/>
          <w:sz w:val="24"/>
          <w:szCs w:val="24"/>
        </w:rPr>
      </w:pPr>
      <w:r>
        <w:rPr>
          <w:rFonts w:ascii="宋体" w:hAnsi="宋体" w:hint="eastAsia"/>
          <w:b/>
          <w:color w:val="000000"/>
          <w:sz w:val="24"/>
          <w:szCs w:val="24"/>
        </w:rPr>
        <w:t xml:space="preserve">8.1.1 </w:t>
      </w:r>
      <w:r>
        <w:rPr>
          <w:rFonts w:ascii="宋体" w:hAnsi="宋体" w:hint="eastAsia"/>
          <w:color w:val="000000"/>
          <w:sz w:val="24"/>
          <w:szCs w:val="24"/>
        </w:rPr>
        <w:t>招标单位和入围人应当根据竞选文件和入围人的响应文件订立书面合同。入围人无正当理由拒签合同的，招标单位取消其入围资格；给招标单位造成的损失，入围人还应当予以赔偿。</w:t>
      </w:r>
    </w:p>
    <w:p w:rsidR="008439B0" w:rsidRDefault="006E1C9A">
      <w:pPr>
        <w:adjustRightInd w:val="0"/>
        <w:snapToGrid w:val="0"/>
        <w:spacing w:line="400" w:lineRule="exact"/>
        <w:ind w:firstLineChars="200" w:firstLine="482"/>
        <w:rPr>
          <w:rFonts w:ascii="宋体" w:hAnsi="宋体"/>
          <w:color w:val="000000"/>
          <w:sz w:val="24"/>
          <w:szCs w:val="24"/>
        </w:rPr>
      </w:pPr>
      <w:r>
        <w:rPr>
          <w:rFonts w:ascii="宋体" w:hAnsi="宋体" w:hint="eastAsia"/>
          <w:b/>
          <w:color w:val="000000"/>
          <w:sz w:val="24"/>
          <w:szCs w:val="24"/>
        </w:rPr>
        <w:t xml:space="preserve">8.1.2 </w:t>
      </w:r>
      <w:r>
        <w:rPr>
          <w:rFonts w:ascii="宋体" w:hAnsi="宋体" w:hint="eastAsia"/>
          <w:color w:val="000000"/>
          <w:sz w:val="24"/>
          <w:szCs w:val="24"/>
        </w:rPr>
        <w:t>竞选文件未</w:t>
      </w:r>
      <w:r>
        <w:rPr>
          <w:rFonts w:ascii="宋体" w:hAnsi="宋体" w:hint="eastAsia"/>
          <w:bCs/>
          <w:color w:val="000000"/>
          <w:sz w:val="24"/>
          <w:szCs w:val="24"/>
        </w:rPr>
        <w:t>明确的事项，由招标单位</w:t>
      </w:r>
      <w:r>
        <w:rPr>
          <w:rFonts w:ascii="宋体" w:hAnsi="宋体" w:hint="eastAsia"/>
          <w:color w:val="000000"/>
          <w:sz w:val="24"/>
          <w:szCs w:val="24"/>
        </w:rPr>
        <w:t>与入围人在合同谈判时协商</w:t>
      </w:r>
      <w:r>
        <w:rPr>
          <w:rFonts w:ascii="宋体" w:hAnsi="宋体" w:hint="eastAsia"/>
          <w:bCs/>
          <w:color w:val="000000"/>
          <w:sz w:val="24"/>
          <w:szCs w:val="24"/>
        </w:rPr>
        <w:t>。</w:t>
      </w:r>
    </w:p>
    <w:p w:rsidR="008439B0" w:rsidRDefault="008439B0">
      <w:pPr>
        <w:pStyle w:val="a6"/>
        <w:adjustRightInd w:val="0"/>
        <w:snapToGrid w:val="0"/>
        <w:spacing w:line="400" w:lineRule="exact"/>
        <w:jc w:val="both"/>
        <w:rPr>
          <w:rFonts w:ascii="宋体" w:hAnsi="宋体"/>
          <w:color w:val="000000"/>
        </w:rPr>
      </w:pPr>
    </w:p>
    <w:p w:rsidR="008439B0" w:rsidRDefault="006E1C9A">
      <w:pPr>
        <w:pStyle w:val="2"/>
        <w:adjustRightInd w:val="0"/>
        <w:snapToGrid w:val="0"/>
        <w:spacing w:line="400" w:lineRule="exact"/>
        <w:rPr>
          <w:rFonts w:ascii="宋体" w:eastAsia="宋体" w:hAnsi="宋体"/>
          <w:color w:val="000000"/>
        </w:rPr>
      </w:pPr>
      <w:bookmarkStart w:id="13" w:name="_Toc62658817"/>
      <w:r>
        <w:rPr>
          <w:rFonts w:ascii="宋体" w:eastAsia="宋体" w:hAnsi="宋体" w:hint="eastAsia"/>
          <w:color w:val="000000"/>
        </w:rPr>
        <w:t>（九）重新招标</w:t>
      </w:r>
      <w:bookmarkEnd w:id="13"/>
    </w:p>
    <w:p w:rsidR="008439B0" w:rsidRDefault="006E1C9A">
      <w:pPr>
        <w:pStyle w:val="a6"/>
        <w:adjustRightInd w:val="0"/>
        <w:snapToGrid w:val="0"/>
        <w:spacing w:line="400" w:lineRule="exact"/>
        <w:ind w:firstLineChars="200" w:firstLine="482"/>
        <w:jc w:val="both"/>
        <w:rPr>
          <w:rFonts w:ascii="宋体" w:hAnsi="宋体"/>
          <w:b/>
          <w:color w:val="000000"/>
        </w:rPr>
      </w:pPr>
      <w:r>
        <w:rPr>
          <w:rFonts w:ascii="宋体" w:hAnsi="宋体" w:hint="eastAsia"/>
          <w:b/>
          <w:color w:val="000000"/>
        </w:rPr>
        <w:t>9.1  重新招标</w:t>
      </w:r>
    </w:p>
    <w:p w:rsidR="008439B0" w:rsidRDefault="006E1C9A">
      <w:pPr>
        <w:pStyle w:val="a6"/>
        <w:adjustRightInd w:val="0"/>
        <w:snapToGrid w:val="0"/>
        <w:spacing w:line="400" w:lineRule="exact"/>
        <w:ind w:firstLineChars="200" w:firstLine="480"/>
        <w:jc w:val="both"/>
        <w:rPr>
          <w:rFonts w:ascii="宋体" w:hAnsi="宋体"/>
          <w:color w:val="000000"/>
        </w:rPr>
      </w:pPr>
      <w:r>
        <w:rPr>
          <w:rFonts w:ascii="宋体" w:hAnsi="宋体" w:cs="Arial" w:hint="eastAsia"/>
          <w:color w:val="000000"/>
        </w:rPr>
        <w:t>出现</w:t>
      </w:r>
      <w:r>
        <w:rPr>
          <w:rFonts w:ascii="宋体" w:hAnsi="宋体" w:cs="Arial"/>
          <w:color w:val="000000"/>
        </w:rPr>
        <w:t>投标明显缺乏竞争</w:t>
      </w:r>
      <w:r>
        <w:rPr>
          <w:rFonts w:ascii="宋体" w:hAnsi="宋体" w:cs="Arial" w:hint="eastAsia"/>
          <w:color w:val="000000"/>
        </w:rPr>
        <w:t>或其他异常情况的</w:t>
      </w:r>
      <w:r>
        <w:rPr>
          <w:rFonts w:ascii="宋体" w:hAnsi="宋体" w:cs="Arial"/>
          <w:color w:val="000000"/>
        </w:rPr>
        <w:t>，</w:t>
      </w:r>
      <w:r>
        <w:rPr>
          <w:rFonts w:ascii="宋体" w:hAnsi="宋体" w:cs="Arial" w:hint="eastAsia"/>
          <w:color w:val="000000"/>
        </w:rPr>
        <w:t>招标单位可以宣布停止招标活动，也可以</w:t>
      </w:r>
      <w:r>
        <w:rPr>
          <w:rFonts w:ascii="宋体" w:hAnsi="宋体" w:hint="eastAsia"/>
          <w:color w:val="000000"/>
        </w:rPr>
        <w:t>不再招标而采取其他方式定标。</w:t>
      </w:r>
    </w:p>
    <w:p w:rsidR="008439B0" w:rsidRDefault="008439B0">
      <w:pPr>
        <w:pStyle w:val="a6"/>
        <w:adjustRightInd w:val="0"/>
        <w:snapToGrid w:val="0"/>
        <w:spacing w:line="400" w:lineRule="exact"/>
        <w:ind w:firstLineChars="200" w:firstLine="480"/>
        <w:jc w:val="both"/>
        <w:rPr>
          <w:rFonts w:ascii="宋体" w:hAnsi="宋体"/>
          <w:color w:val="000000"/>
        </w:rPr>
      </w:pPr>
    </w:p>
    <w:p w:rsidR="008439B0" w:rsidRDefault="006E1C9A">
      <w:pPr>
        <w:pStyle w:val="2"/>
        <w:adjustRightInd w:val="0"/>
        <w:snapToGrid w:val="0"/>
        <w:spacing w:line="400" w:lineRule="exact"/>
        <w:rPr>
          <w:rFonts w:ascii="宋体" w:eastAsia="宋体" w:hAnsi="宋体"/>
          <w:color w:val="000000"/>
        </w:rPr>
      </w:pPr>
      <w:bookmarkStart w:id="14" w:name="_Toc62658818"/>
      <w:r>
        <w:rPr>
          <w:rFonts w:ascii="宋体" w:eastAsia="宋体" w:hAnsi="宋体" w:hint="eastAsia"/>
          <w:color w:val="000000"/>
        </w:rPr>
        <w:t>（十）纪律和监督</w:t>
      </w:r>
      <w:bookmarkEnd w:id="14"/>
    </w:p>
    <w:p w:rsidR="008439B0" w:rsidRDefault="008439B0">
      <w:pPr>
        <w:pStyle w:val="a6"/>
        <w:adjustRightInd w:val="0"/>
        <w:snapToGrid w:val="0"/>
        <w:spacing w:line="400" w:lineRule="exact"/>
        <w:ind w:firstLineChars="200" w:firstLine="643"/>
        <w:jc w:val="both"/>
        <w:rPr>
          <w:rFonts w:ascii="宋体" w:hAnsi="宋体"/>
          <w:b/>
          <w:bCs/>
          <w:color w:val="000000"/>
          <w:kern w:val="0"/>
          <w:sz w:val="32"/>
          <w:szCs w:val="32"/>
          <w:lang w:val="zh-CN"/>
        </w:rPr>
      </w:pPr>
    </w:p>
    <w:p w:rsidR="008439B0" w:rsidRDefault="006E1C9A">
      <w:pPr>
        <w:pStyle w:val="a6"/>
        <w:adjustRightInd w:val="0"/>
        <w:snapToGrid w:val="0"/>
        <w:spacing w:line="400" w:lineRule="exact"/>
        <w:ind w:firstLineChars="200" w:firstLine="482"/>
        <w:jc w:val="both"/>
        <w:rPr>
          <w:rFonts w:ascii="宋体" w:hAnsi="宋体"/>
          <w:b/>
          <w:color w:val="000000"/>
        </w:rPr>
      </w:pPr>
      <w:r>
        <w:rPr>
          <w:rFonts w:ascii="宋体" w:hAnsi="宋体" w:hint="eastAsia"/>
          <w:b/>
          <w:color w:val="000000"/>
        </w:rPr>
        <w:t>10.1  对响应人的纪律要求</w:t>
      </w:r>
    </w:p>
    <w:p w:rsidR="008439B0" w:rsidRDefault="006E1C9A">
      <w:pPr>
        <w:pStyle w:val="a6"/>
        <w:adjustRightInd w:val="0"/>
        <w:snapToGrid w:val="0"/>
        <w:spacing w:line="400" w:lineRule="exact"/>
        <w:ind w:firstLineChars="200" w:firstLine="480"/>
        <w:jc w:val="both"/>
        <w:rPr>
          <w:rFonts w:ascii="宋体" w:hAnsi="宋体"/>
          <w:color w:val="000000"/>
        </w:rPr>
      </w:pPr>
      <w:r>
        <w:rPr>
          <w:rFonts w:ascii="宋体" w:hAnsi="宋体" w:hint="eastAsia"/>
          <w:color w:val="000000"/>
        </w:rPr>
        <w:t>响应人不得相互串通投标或者与招标单位串通投标，不得向招标单位或者评标委员会成员行贿谋取入围，不得以他人名义投标或者以其他方式弄虚作假骗取入围；响应人不得以任何方式干扰、影响评标工作。</w:t>
      </w:r>
    </w:p>
    <w:p w:rsidR="008439B0" w:rsidRDefault="008439B0">
      <w:pPr>
        <w:pStyle w:val="a6"/>
        <w:adjustRightInd w:val="0"/>
        <w:snapToGrid w:val="0"/>
        <w:spacing w:line="400" w:lineRule="exact"/>
        <w:ind w:firstLineChars="200" w:firstLine="480"/>
        <w:jc w:val="both"/>
        <w:rPr>
          <w:rFonts w:ascii="宋体" w:hAnsi="宋体"/>
          <w:color w:val="000000"/>
        </w:rPr>
      </w:pPr>
    </w:p>
    <w:p w:rsidR="008439B0" w:rsidRDefault="006E1C9A">
      <w:pPr>
        <w:pStyle w:val="a6"/>
        <w:adjustRightInd w:val="0"/>
        <w:snapToGrid w:val="0"/>
        <w:spacing w:line="400" w:lineRule="exact"/>
        <w:ind w:firstLineChars="200" w:firstLine="482"/>
        <w:jc w:val="both"/>
        <w:rPr>
          <w:rFonts w:ascii="宋体" w:hAnsi="宋体"/>
          <w:b/>
          <w:color w:val="000000"/>
        </w:rPr>
      </w:pPr>
      <w:r>
        <w:rPr>
          <w:rFonts w:ascii="宋体" w:hAnsi="宋体" w:hint="eastAsia"/>
          <w:b/>
          <w:color w:val="000000"/>
        </w:rPr>
        <w:t>10.2  对评标委员会成员的纪律要求</w:t>
      </w:r>
    </w:p>
    <w:p w:rsidR="008439B0" w:rsidRDefault="006E1C9A">
      <w:pPr>
        <w:pStyle w:val="a6"/>
        <w:adjustRightInd w:val="0"/>
        <w:snapToGrid w:val="0"/>
        <w:spacing w:line="400" w:lineRule="exact"/>
        <w:ind w:firstLineChars="200" w:firstLine="480"/>
        <w:jc w:val="both"/>
        <w:rPr>
          <w:rFonts w:ascii="宋体" w:hAnsi="宋体"/>
          <w:color w:val="000000"/>
        </w:rPr>
      </w:pPr>
      <w:r>
        <w:rPr>
          <w:rFonts w:ascii="宋体" w:hAnsi="宋体" w:hint="eastAsia"/>
          <w:color w:val="000000"/>
        </w:rPr>
        <w:t>评标委员会成员不得收受他人的财物或者其他好处，不得向他人透漏对响应文件的评审和比较、入围候选人的推荐情况以及评标有关的其他情况。在评标活动中，评标委员会成员不得擅离职守，影响评标程序正常进行，不得使用第三章“评标办法”没有规定的评审因素和标准进行评标。</w:t>
      </w:r>
    </w:p>
    <w:p w:rsidR="008439B0" w:rsidRDefault="008439B0">
      <w:pPr>
        <w:pStyle w:val="a6"/>
        <w:adjustRightInd w:val="0"/>
        <w:snapToGrid w:val="0"/>
        <w:spacing w:line="400" w:lineRule="exact"/>
        <w:ind w:firstLineChars="200" w:firstLine="480"/>
        <w:jc w:val="both"/>
        <w:rPr>
          <w:rFonts w:ascii="宋体" w:hAnsi="宋体"/>
          <w:color w:val="000000"/>
        </w:rPr>
      </w:pPr>
    </w:p>
    <w:p w:rsidR="008439B0" w:rsidRDefault="006E1C9A">
      <w:pPr>
        <w:pStyle w:val="a6"/>
        <w:adjustRightInd w:val="0"/>
        <w:snapToGrid w:val="0"/>
        <w:spacing w:line="400" w:lineRule="exact"/>
        <w:ind w:firstLineChars="200" w:firstLine="482"/>
        <w:jc w:val="both"/>
        <w:rPr>
          <w:rFonts w:ascii="宋体" w:hAnsi="宋体"/>
          <w:b/>
          <w:color w:val="000000"/>
        </w:rPr>
      </w:pPr>
      <w:r>
        <w:rPr>
          <w:rFonts w:ascii="宋体" w:hAnsi="宋体" w:hint="eastAsia"/>
          <w:b/>
          <w:color w:val="000000"/>
        </w:rPr>
        <w:t>10.3  对与评标活动有关的工作人员的纪律要求</w:t>
      </w:r>
    </w:p>
    <w:p w:rsidR="008439B0" w:rsidRDefault="006E1C9A">
      <w:pPr>
        <w:pStyle w:val="a6"/>
        <w:adjustRightInd w:val="0"/>
        <w:snapToGrid w:val="0"/>
        <w:spacing w:line="400" w:lineRule="exact"/>
        <w:ind w:firstLineChars="200" w:firstLine="480"/>
        <w:jc w:val="both"/>
        <w:rPr>
          <w:rFonts w:ascii="宋体" w:hAnsi="宋体"/>
          <w:color w:val="000000"/>
        </w:rPr>
      </w:pPr>
      <w:r>
        <w:rPr>
          <w:rFonts w:ascii="宋体" w:hAnsi="宋体" w:hint="eastAsia"/>
          <w:color w:val="000000"/>
        </w:rPr>
        <w:t>与评标活动有关的工作人员不得收受他人的财物或者其他好处，不得向他人透漏对响应文件的评审和比较、入围候选人的推荐情况以及评标有关的其他情况。在评标活动中，与评标活动有关的工作人员不得擅离职守，影响评标程序正常进行。</w:t>
      </w:r>
    </w:p>
    <w:p w:rsidR="008439B0" w:rsidRDefault="008439B0">
      <w:pPr>
        <w:pStyle w:val="a6"/>
        <w:adjustRightInd w:val="0"/>
        <w:snapToGrid w:val="0"/>
        <w:spacing w:line="400" w:lineRule="exact"/>
        <w:ind w:firstLineChars="200" w:firstLine="480"/>
        <w:jc w:val="both"/>
        <w:rPr>
          <w:rFonts w:ascii="宋体" w:hAnsi="宋体"/>
          <w:color w:val="000000"/>
        </w:rPr>
      </w:pPr>
    </w:p>
    <w:p w:rsidR="008439B0" w:rsidRDefault="006E1C9A">
      <w:pPr>
        <w:pStyle w:val="2"/>
        <w:adjustRightInd w:val="0"/>
        <w:snapToGrid w:val="0"/>
        <w:spacing w:line="400" w:lineRule="exact"/>
        <w:rPr>
          <w:rFonts w:ascii="宋体" w:eastAsia="宋体" w:hAnsi="宋体"/>
          <w:color w:val="000000"/>
        </w:rPr>
      </w:pPr>
      <w:bookmarkStart w:id="15" w:name="_Toc62658819"/>
      <w:r>
        <w:rPr>
          <w:rFonts w:ascii="宋体" w:eastAsia="宋体" w:hAnsi="宋体" w:hint="eastAsia"/>
          <w:color w:val="000000"/>
        </w:rPr>
        <w:lastRenderedPageBreak/>
        <w:t>（十一）其他内容</w:t>
      </w:r>
      <w:bookmarkEnd w:id="15"/>
    </w:p>
    <w:p w:rsidR="008439B0" w:rsidRDefault="006E1C9A">
      <w:pPr>
        <w:adjustRightInd w:val="0"/>
        <w:snapToGrid w:val="0"/>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11.1需要补充的其他内容</w:t>
      </w:r>
    </w:p>
    <w:p w:rsidR="008439B0" w:rsidRDefault="006E1C9A">
      <w:pPr>
        <w:spacing w:line="4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（1）响应人应承担其投标活动的一切费用。不管投标结果如何，招标单位对上述费用及结果不负任何责任。</w:t>
      </w:r>
    </w:p>
    <w:p w:rsidR="008439B0" w:rsidRDefault="006E1C9A">
      <w:pPr>
        <w:spacing w:line="4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（2）竞选文件中未尽事宜，将另发补充文件或直接按有关法律、法规办理。</w:t>
      </w:r>
    </w:p>
    <w:p w:rsidR="008439B0" w:rsidRDefault="006E1C9A">
      <w:pPr>
        <w:pStyle w:val="1"/>
        <w:spacing w:before="0" w:after="0" w:line="400" w:lineRule="exact"/>
        <w:ind w:left="0" w:firstLine="200"/>
        <w:rPr>
          <w:rFonts w:ascii="宋体" w:hAnsi="宋体"/>
          <w:b w:val="0"/>
          <w:bCs w:val="0"/>
          <w:color w:val="000000"/>
          <w:kern w:val="2"/>
          <w:sz w:val="24"/>
          <w:szCs w:val="24"/>
        </w:rPr>
      </w:pPr>
      <w:r>
        <w:rPr>
          <w:rFonts w:ascii="宋体" w:hAnsi="宋体" w:hint="eastAsia"/>
          <w:b w:val="0"/>
          <w:bCs w:val="0"/>
          <w:color w:val="000000"/>
          <w:kern w:val="2"/>
          <w:sz w:val="24"/>
          <w:szCs w:val="24"/>
        </w:rPr>
        <w:t xml:space="preserve">   （</w:t>
      </w:r>
      <w:r>
        <w:rPr>
          <w:rFonts w:ascii="宋体" w:hAnsi="宋体"/>
          <w:b w:val="0"/>
          <w:bCs w:val="0"/>
          <w:color w:val="000000"/>
          <w:kern w:val="2"/>
          <w:sz w:val="24"/>
          <w:szCs w:val="24"/>
        </w:rPr>
        <w:t>3</w:t>
      </w:r>
      <w:r>
        <w:rPr>
          <w:rFonts w:ascii="宋体" w:hAnsi="宋体" w:hint="eastAsia"/>
          <w:b w:val="0"/>
          <w:bCs w:val="0"/>
          <w:color w:val="000000"/>
          <w:kern w:val="2"/>
          <w:sz w:val="24"/>
          <w:szCs w:val="24"/>
        </w:rPr>
        <w:t>）需要补充的其他内容：见投标须知前附表。</w:t>
      </w:r>
    </w:p>
    <w:p w:rsidR="008439B0" w:rsidRDefault="008439B0"/>
    <w:p w:rsidR="008439B0" w:rsidRDefault="008439B0"/>
    <w:p w:rsidR="008439B0" w:rsidRDefault="008439B0"/>
    <w:p w:rsidR="008439B0" w:rsidRDefault="006E1C9A">
      <w:pPr>
        <w:pStyle w:val="1"/>
        <w:spacing w:before="0"/>
        <w:jc w:val="center"/>
        <w:rPr>
          <w:rFonts w:ascii="宋体" w:hAnsi="宋体"/>
          <w:color w:val="000000"/>
          <w:sz w:val="30"/>
          <w:szCs w:val="30"/>
        </w:rPr>
      </w:pPr>
      <w:bookmarkStart w:id="16" w:name="_Toc62658821"/>
      <w:r>
        <w:rPr>
          <w:rFonts w:ascii="宋体" w:hAnsi="宋体" w:hint="eastAsia"/>
          <w:color w:val="000000"/>
          <w:sz w:val="30"/>
          <w:szCs w:val="30"/>
        </w:rPr>
        <w:t>第三章  评标办法</w:t>
      </w:r>
      <w:bookmarkEnd w:id="16"/>
    </w:p>
    <w:p w:rsidR="008439B0" w:rsidRDefault="006E1C9A">
      <w:pPr>
        <w:pStyle w:val="2"/>
        <w:adjustRightInd w:val="0"/>
        <w:snapToGrid w:val="0"/>
        <w:jc w:val="both"/>
        <w:rPr>
          <w:rFonts w:asciiTheme="minorEastAsia" w:eastAsiaTheme="minorEastAsia" w:hAnsiTheme="minorEastAsia"/>
          <w:color w:val="000000"/>
          <w:sz w:val="24"/>
          <w:szCs w:val="24"/>
        </w:rPr>
      </w:pPr>
      <w:bookmarkStart w:id="17" w:name="_Toc62658822"/>
      <w:r>
        <w:rPr>
          <w:rFonts w:asciiTheme="minorEastAsia" w:eastAsiaTheme="minorEastAsia" w:hAnsiTheme="minorEastAsia" w:hint="eastAsia"/>
          <w:color w:val="000000"/>
          <w:sz w:val="24"/>
          <w:szCs w:val="24"/>
        </w:rPr>
        <w:t>1.评标方法</w:t>
      </w:r>
      <w:bookmarkEnd w:id="17"/>
    </w:p>
    <w:p w:rsidR="008439B0" w:rsidRPr="006C0757" w:rsidRDefault="006E1C9A">
      <w:pPr>
        <w:adjustRightInd w:val="0"/>
        <w:snapToGrid w:val="0"/>
        <w:spacing w:line="360" w:lineRule="auto"/>
        <w:ind w:firstLineChars="200" w:firstLine="480"/>
        <w:rPr>
          <w:rFonts w:ascii="宋体" w:hAnsi="宋体"/>
          <w:color w:val="000000" w:themeColor="text1"/>
          <w:sz w:val="24"/>
          <w:szCs w:val="24"/>
        </w:rPr>
      </w:pPr>
      <w:r w:rsidRPr="006C0757">
        <w:rPr>
          <w:rFonts w:ascii="宋体" w:hAnsi="宋体" w:hint="eastAsia"/>
          <w:color w:val="000000" w:themeColor="text1"/>
          <w:sz w:val="24"/>
          <w:szCs w:val="24"/>
        </w:rPr>
        <w:t>本次评标采用最</w:t>
      </w:r>
      <w:r w:rsidRPr="006C0757">
        <w:rPr>
          <w:rFonts w:ascii="宋体" w:hAnsi="宋体" w:hint="eastAsia"/>
          <w:color w:val="000000" w:themeColor="text1"/>
          <w:sz w:val="24"/>
        </w:rPr>
        <w:t>低评标价法</w:t>
      </w:r>
      <w:bookmarkStart w:id="18" w:name="_Hlk62653377"/>
      <w:r w:rsidRPr="006C0757">
        <w:rPr>
          <w:rFonts w:ascii="宋体" w:hAnsi="宋体" w:hint="eastAsia"/>
          <w:color w:val="000000" w:themeColor="text1"/>
          <w:sz w:val="24"/>
        </w:rPr>
        <w:t>，以不含税单价合计作为评标依据，以通过资格及符合性审查的单位中投标报价最低的单位作为第一入围候选人，投标报价第二低的作为第二入围候选人，以此类推，取前三名。</w:t>
      </w:r>
      <w:bookmarkEnd w:id="18"/>
    </w:p>
    <w:p w:rsidR="008439B0" w:rsidRDefault="008439B0">
      <w:pPr>
        <w:adjustRightInd w:val="0"/>
        <w:snapToGrid w:val="0"/>
        <w:spacing w:line="360" w:lineRule="auto"/>
        <w:ind w:firstLineChars="200" w:firstLine="482"/>
        <w:rPr>
          <w:rFonts w:ascii="宋体" w:hAnsi="宋体"/>
          <w:b/>
          <w:bCs/>
          <w:color w:val="000000"/>
          <w:sz w:val="24"/>
          <w:szCs w:val="24"/>
        </w:rPr>
      </w:pPr>
    </w:p>
    <w:p w:rsidR="008439B0" w:rsidRDefault="006E1C9A">
      <w:pPr>
        <w:pStyle w:val="2"/>
        <w:adjustRightInd w:val="0"/>
        <w:snapToGrid w:val="0"/>
        <w:jc w:val="both"/>
        <w:rPr>
          <w:rFonts w:asciiTheme="minorEastAsia" w:eastAsiaTheme="minorEastAsia" w:hAnsiTheme="minorEastAsia"/>
          <w:color w:val="000000"/>
          <w:sz w:val="24"/>
          <w:szCs w:val="24"/>
        </w:rPr>
      </w:pPr>
      <w:bookmarkStart w:id="19" w:name="_Toc62658823"/>
      <w:r>
        <w:rPr>
          <w:rFonts w:asciiTheme="minorEastAsia" w:eastAsiaTheme="minorEastAsia" w:hAnsiTheme="minorEastAsia" w:hint="eastAsia"/>
          <w:color w:val="000000"/>
          <w:sz w:val="24"/>
          <w:szCs w:val="24"/>
        </w:rPr>
        <w:t>2.评标</w:t>
      </w:r>
      <w:r>
        <w:rPr>
          <w:rFonts w:asciiTheme="minorEastAsia" w:eastAsiaTheme="minorEastAsia" w:hAnsiTheme="minorEastAsia"/>
          <w:color w:val="000000"/>
          <w:sz w:val="24"/>
          <w:szCs w:val="24"/>
        </w:rPr>
        <w:t>程序</w:t>
      </w:r>
      <w:bookmarkEnd w:id="19"/>
    </w:p>
    <w:p w:rsidR="008439B0" w:rsidRDefault="006E1C9A">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第一步：开启有效响应人的响应文件。</w:t>
      </w:r>
    </w:p>
    <w:p w:rsidR="008439B0" w:rsidRDefault="006E1C9A">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第二步：对各响应人的资格及符合性进行审查。</w:t>
      </w:r>
    </w:p>
    <w:p w:rsidR="008439B0" w:rsidRDefault="006E1C9A">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第三步：对响应文件评审后，根据综合评审结果，提交评标报告。</w:t>
      </w:r>
    </w:p>
    <w:p w:rsidR="008439B0" w:rsidRDefault="008439B0">
      <w:pPr>
        <w:rPr>
          <w:rFonts w:ascii="宋体" w:hAnsi="宋体"/>
          <w:color w:val="000000"/>
        </w:rPr>
      </w:pPr>
    </w:p>
    <w:p w:rsidR="008439B0" w:rsidRDefault="006E1C9A">
      <w:pPr>
        <w:pStyle w:val="2"/>
        <w:adjustRightInd w:val="0"/>
        <w:snapToGrid w:val="0"/>
        <w:jc w:val="both"/>
        <w:rPr>
          <w:rFonts w:asciiTheme="majorEastAsia" w:eastAsiaTheme="majorEastAsia" w:hAnsiTheme="majorEastAsia"/>
          <w:color w:val="000000"/>
          <w:sz w:val="24"/>
          <w:szCs w:val="24"/>
        </w:rPr>
      </w:pPr>
      <w:bookmarkStart w:id="20" w:name="_Toc62658824"/>
      <w:r>
        <w:rPr>
          <w:rFonts w:asciiTheme="majorEastAsia" w:eastAsiaTheme="majorEastAsia" w:hAnsiTheme="majorEastAsia" w:hint="eastAsia"/>
          <w:color w:val="000000"/>
          <w:sz w:val="24"/>
          <w:szCs w:val="24"/>
        </w:rPr>
        <w:t>3.资格审查和符合性审查</w:t>
      </w:r>
      <w:bookmarkEnd w:id="20"/>
    </w:p>
    <w:p w:rsidR="008439B0" w:rsidRDefault="006E1C9A">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3.1评标委员会审查判断响应文件是否满足竞选文件的实质性要求仅基于响应文件本身而不寻求其他的外部证据。未满足竞选文件实质性要求的响应文件将被评标委员会否决，被否决的响应文件不能通过补充、修改（澄清、说明或补正）等方式重新成为满足竞选文件实质性要求的响应文件。</w:t>
      </w:r>
    </w:p>
    <w:p w:rsidR="008439B0" w:rsidRDefault="006E1C9A">
      <w:pPr>
        <w:adjustRightInd w:val="0"/>
        <w:snapToGrid w:val="0"/>
        <w:spacing w:line="360" w:lineRule="auto"/>
        <w:ind w:firstLineChars="200" w:firstLine="482"/>
        <w:rPr>
          <w:rFonts w:ascii="宋体" w:hAnsi="宋体"/>
          <w:b/>
          <w:bCs/>
          <w:color w:val="000000"/>
          <w:sz w:val="24"/>
          <w:szCs w:val="24"/>
        </w:rPr>
      </w:pPr>
      <w:r>
        <w:rPr>
          <w:rFonts w:ascii="宋体" w:hAnsi="宋体" w:hint="eastAsia"/>
          <w:b/>
          <w:bCs/>
          <w:color w:val="000000"/>
          <w:sz w:val="24"/>
          <w:szCs w:val="24"/>
        </w:rPr>
        <w:t>3.2有下列情形之一的，其投标无效</w:t>
      </w:r>
      <w:r>
        <w:rPr>
          <w:rFonts w:ascii="宋体" w:hAnsi="宋体"/>
          <w:b/>
          <w:bCs/>
          <w:color w:val="000000"/>
          <w:sz w:val="24"/>
          <w:szCs w:val="24"/>
        </w:rPr>
        <w:t>：</w:t>
      </w:r>
    </w:p>
    <w:p w:rsidR="008439B0" w:rsidRDefault="006E1C9A">
      <w:pPr>
        <w:numPr>
          <w:ilvl w:val="0"/>
          <w:numId w:val="3"/>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t>响应文件的提交时间和地点符合第二章“响应人须知”第4.1.1项和4.1.2项规定；</w:t>
      </w:r>
    </w:p>
    <w:p w:rsidR="008439B0" w:rsidRDefault="006E1C9A">
      <w:pPr>
        <w:numPr>
          <w:ilvl w:val="0"/>
          <w:numId w:val="3"/>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t>响应文件的签署符合第六章“响应文件编制要求”第2.1款的规定；</w:t>
      </w:r>
    </w:p>
    <w:p w:rsidR="008439B0" w:rsidRDefault="006E1C9A">
      <w:pPr>
        <w:numPr>
          <w:ilvl w:val="0"/>
          <w:numId w:val="3"/>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t>响应人的资格符合第二章“响应人须知”第1.</w:t>
      </w:r>
      <w:r>
        <w:rPr>
          <w:rFonts w:ascii="宋体" w:hAnsi="宋体"/>
          <w:b/>
          <w:color w:val="000000"/>
          <w:sz w:val="24"/>
          <w:szCs w:val="24"/>
        </w:rPr>
        <w:t>3</w:t>
      </w:r>
      <w:r>
        <w:rPr>
          <w:rFonts w:ascii="宋体" w:hAnsi="宋体" w:hint="eastAsia"/>
          <w:b/>
          <w:color w:val="000000"/>
          <w:sz w:val="24"/>
          <w:szCs w:val="24"/>
        </w:rPr>
        <w:t>项规定；</w:t>
      </w:r>
    </w:p>
    <w:p w:rsidR="008439B0" w:rsidRDefault="006E1C9A">
      <w:pPr>
        <w:numPr>
          <w:ilvl w:val="0"/>
          <w:numId w:val="3"/>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t>响应文件</w:t>
      </w:r>
      <w:r>
        <w:rPr>
          <w:rFonts w:ascii="宋体" w:hAnsi="宋体"/>
          <w:b/>
          <w:color w:val="000000"/>
          <w:sz w:val="24"/>
          <w:szCs w:val="24"/>
        </w:rPr>
        <w:t>未按</w:t>
      </w:r>
      <w:r>
        <w:rPr>
          <w:rFonts w:ascii="宋体" w:hAnsi="宋体" w:hint="eastAsia"/>
          <w:b/>
          <w:color w:val="000000"/>
          <w:sz w:val="24"/>
          <w:szCs w:val="24"/>
        </w:rPr>
        <w:t>竞选文件</w:t>
      </w:r>
      <w:r>
        <w:rPr>
          <w:rFonts w:ascii="宋体" w:hAnsi="宋体"/>
          <w:b/>
          <w:color w:val="000000"/>
          <w:sz w:val="24"/>
          <w:szCs w:val="24"/>
        </w:rPr>
        <w:t>要求签署、盖章的</w:t>
      </w:r>
      <w:r>
        <w:rPr>
          <w:rFonts w:ascii="宋体" w:hAnsi="宋体" w:hint="eastAsia"/>
          <w:b/>
          <w:color w:val="000000"/>
          <w:sz w:val="24"/>
          <w:szCs w:val="24"/>
        </w:rPr>
        <w:t>；</w:t>
      </w:r>
    </w:p>
    <w:p w:rsidR="008439B0" w:rsidRDefault="006E1C9A">
      <w:pPr>
        <w:numPr>
          <w:ilvl w:val="0"/>
          <w:numId w:val="3"/>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lastRenderedPageBreak/>
        <w:t>响应文件附有招标单位不能接受的条件；</w:t>
      </w:r>
    </w:p>
    <w:p w:rsidR="008439B0" w:rsidRDefault="006E1C9A">
      <w:pPr>
        <w:numPr>
          <w:ilvl w:val="0"/>
          <w:numId w:val="3"/>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t>授权代表没有法定代表（或个体经营户主）人合法、有效委托的；</w:t>
      </w:r>
    </w:p>
    <w:p w:rsidR="008439B0" w:rsidRDefault="006E1C9A">
      <w:pPr>
        <w:numPr>
          <w:ilvl w:val="0"/>
          <w:numId w:val="3"/>
        </w:numPr>
        <w:tabs>
          <w:tab w:val="left" w:pos="525"/>
        </w:tabs>
        <w:spacing w:line="360" w:lineRule="auto"/>
        <w:ind w:left="0" w:firstLineChars="200" w:firstLine="482"/>
        <w:rPr>
          <w:rFonts w:ascii="宋体" w:hAnsi="宋体"/>
          <w:b/>
          <w:color w:val="000000" w:themeColor="text1"/>
          <w:sz w:val="24"/>
          <w:szCs w:val="24"/>
        </w:rPr>
      </w:pPr>
      <w:r>
        <w:rPr>
          <w:rFonts w:ascii="宋体" w:hAnsi="宋体" w:hint="eastAsia"/>
          <w:b/>
          <w:color w:val="000000" w:themeColor="text1"/>
          <w:sz w:val="24"/>
          <w:szCs w:val="24"/>
        </w:rPr>
        <w:t>响应人的报价符合报价要求（不得高于招标单价）的；</w:t>
      </w:r>
    </w:p>
    <w:p w:rsidR="008439B0" w:rsidRDefault="006E1C9A">
      <w:pPr>
        <w:numPr>
          <w:ilvl w:val="0"/>
          <w:numId w:val="3"/>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t>除竞选文件另有说明外，响应人对同一项目递交二份以上不同内容的投标书或作出二个以上报价，且没有注明某一份投标书或某一份报价最终有效者的；</w:t>
      </w:r>
    </w:p>
    <w:p w:rsidR="008439B0" w:rsidRDefault="006E1C9A">
      <w:pPr>
        <w:numPr>
          <w:ilvl w:val="0"/>
          <w:numId w:val="3"/>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t>响应文件内容不全或关键字迹模糊无法辨认的；</w:t>
      </w:r>
    </w:p>
    <w:p w:rsidR="008439B0" w:rsidRDefault="006E1C9A">
      <w:pPr>
        <w:numPr>
          <w:ilvl w:val="0"/>
          <w:numId w:val="3"/>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t>响应人提交的响应文件相关证书、材料经评标委员会认定有弄虚作假情况的；</w:t>
      </w:r>
    </w:p>
    <w:p w:rsidR="008439B0" w:rsidRDefault="006E1C9A">
      <w:pPr>
        <w:numPr>
          <w:ilvl w:val="0"/>
          <w:numId w:val="3"/>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t>评标委员会认定不符合法律、法规和竞选文件中规定的其他实质性要求的。</w:t>
      </w:r>
    </w:p>
    <w:p w:rsidR="008439B0" w:rsidRDefault="006E1C9A">
      <w:pPr>
        <w:adjustRightInd w:val="0"/>
        <w:snapToGrid w:val="0"/>
        <w:spacing w:line="360" w:lineRule="auto"/>
        <w:ind w:firstLineChars="200" w:firstLine="482"/>
        <w:rPr>
          <w:rFonts w:ascii="宋体" w:hAnsi="宋体"/>
          <w:b/>
          <w:bCs/>
          <w:color w:val="000000"/>
          <w:sz w:val="24"/>
          <w:szCs w:val="24"/>
        </w:rPr>
      </w:pPr>
      <w:r>
        <w:rPr>
          <w:rFonts w:ascii="宋体" w:hAnsi="宋体" w:hint="eastAsia"/>
          <w:b/>
          <w:bCs/>
          <w:color w:val="000000"/>
          <w:sz w:val="24"/>
          <w:szCs w:val="24"/>
        </w:rPr>
        <w:t>3.3有下列情形之一的，视为响应人串通投标，其投标均为无效：</w:t>
      </w:r>
    </w:p>
    <w:p w:rsidR="008439B0" w:rsidRDefault="006E1C9A">
      <w:pPr>
        <w:numPr>
          <w:ilvl w:val="0"/>
          <w:numId w:val="4"/>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t>不同响应人的响应文件由同一单位或个人编制；</w:t>
      </w:r>
    </w:p>
    <w:p w:rsidR="008439B0" w:rsidRDefault="006E1C9A">
      <w:pPr>
        <w:numPr>
          <w:ilvl w:val="0"/>
          <w:numId w:val="4"/>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t>不同响应人委托同一单位或个人办理投标事宜；</w:t>
      </w:r>
    </w:p>
    <w:p w:rsidR="008439B0" w:rsidRDefault="006E1C9A">
      <w:pPr>
        <w:numPr>
          <w:ilvl w:val="0"/>
          <w:numId w:val="4"/>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t>不同响应人的响应文件载明的项目管理成员或联系人员为同一人；</w:t>
      </w:r>
    </w:p>
    <w:p w:rsidR="008439B0" w:rsidRDefault="006E1C9A">
      <w:pPr>
        <w:numPr>
          <w:ilvl w:val="0"/>
          <w:numId w:val="4"/>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t>不同响应人的响应文件异常一致或报价呈规律性差异；</w:t>
      </w:r>
    </w:p>
    <w:p w:rsidR="008439B0" w:rsidRDefault="006E1C9A">
      <w:pPr>
        <w:numPr>
          <w:ilvl w:val="0"/>
          <w:numId w:val="4"/>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t>不同响应人的响应文件相互混装；</w:t>
      </w:r>
    </w:p>
    <w:p w:rsidR="008439B0" w:rsidRDefault="006E1C9A">
      <w:pPr>
        <w:numPr>
          <w:ilvl w:val="0"/>
          <w:numId w:val="4"/>
        </w:numPr>
        <w:tabs>
          <w:tab w:val="left" w:pos="525"/>
        </w:tabs>
        <w:spacing w:line="360" w:lineRule="auto"/>
        <w:ind w:left="0" w:firstLineChars="200" w:firstLine="482"/>
        <w:rPr>
          <w:rFonts w:ascii="宋体" w:hAnsi="宋体"/>
          <w:b/>
          <w:color w:val="000000"/>
          <w:sz w:val="24"/>
          <w:szCs w:val="24"/>
        </w:rPr>
      </w:pPr>
      <w:r>
        <w:rPr>
          <w:rFonts w:ascii="宋体" w:hAnsi="宋体" w:hint="eastAsia"/>
          <w:b/>
          <w:color w:val="000000"/>
          <w:sz w:val="24"/>
          <w:szCs w:val="24"/>
        </w:rPr>
        <w:t>有关法律、法规和规章及竞选文件规定的其他串通投标情形。</w:t>
      </w:r>
    </w:p>
    <w:p w:rsidR="008439B0" w:rsidRDefault="008439B0">
      <w:pPr>
        <w:tabs>
          <w:tab w:val="left" w:pos="525"/>
        </w:tabs>
        <w:spacing w:line="360" w:lineRule="auto"/>
        <w:rPr>
          <w:rFonts w:ascii="宋体" w:hAnsi="宋体"/>
          <w:bCs/>
          <w:color w:val="000000"/>
          <w:sz w:val="24"/>
          <w:szCs w:val="24"/>
        </w:rPr>
      </w:pPr>
    </w:p>
    <w:p w:rsidR="008439B0" w:rsidRDefault="006E1C9A">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3.4澄清有关问题</w:t>
      </w:r>
    </w:p>
    <w:p w:rsidR="008439B0" w:rsidRDefault="006E1C9A">
      <w:pPr>
        <w:numPr>
          <w:ilvl w:val="0"/>
          <w:numId w:val="5"/>
        </w:numPr>
        <w:spacing w:line="360" w:lineRule="auto"/>
        <w:ind w:left="0" w:firstLineChars="200" w:firstLine="480"/>
        <w:rPr>
          <w:rFonts w:ascii="宋体" w:hAnsi="宋体"/>
          <w:color w:val="000000"/>
          <w:sz w:val="24"/>
          <w:szCs w:val="24"/>
        </w:rPr>
      </w:pPr>
      <w:r>
        <w:rPr>
          <w:rFonts w:ascii="宋体" w:hAnsi="宋体" w:hint="eastAsia"/>
          <w:color w:val="000000"/>
          <w:sz w:val="24"/>
          <w:szCs w:val="24"/>
        </w:rPr>
        <w:t>响应文件中有含义不明确、同类问题表述不一致或有明显文字和计算错误的内容，评标委员会将以书面形式要求响应人作出必要的澄清、说明或补正。</w:t>
      </w:r>
    </w:p>
    <w:p w:rsidR="008439B0" w:rsidRDefault="006E1C9A">
      <w:pPr>
        <w:numPr>
          <w:ilvl w:val="0"/>
          <w:numId w:val="5"/>
        </w:numPr>
        <w:spacing w:line="360" w:lineRule="auto"/>
        <w:ind w:left="0" w:firstLineChars="200" w:firstLine="480"/>
        <w:rPr>
          <w:rFonts w:ascii="宋体" w:hAnsi="宋体"/>
          <w:color w:val="000000"/>
          <w:sz w:val="24"/>
          <w:szCs w:val="24"/>
        </w:rPr>
      </w:pPr>
      <w:r>
        <w:rPr>
          <w:rFonts w:ascii="宋体" w:hAnsi="宋体" w:hint="eastAsia"/>
          <w:color w:val="000000"/>
          <w:sz w:val="24"/>
          <w:szCs w:val="24"/>
        </w:rPr>
        <w:t>响应人的澄清、说明或补正应由响应人代表在评标委员会规定的时间内（一般在半个小时左右，具体要求将根据实际情况约定）以书面形式向评标委员会提交，前述澄清、说明或补正不得超出响应文件的范围或改变响应文件的实质性内容。若响应人未按照前述规定向评标委员会提交书面澄清、说明或补正，则评标委员会将按照不利于响应人的内容进行认定。</w:t>
      </w:r>
    </w:p>
    <w:p w:rsidR="008439B0" w:rsidRDefault="006E1C9A">
      <w:pPr>
        <w:numPr>
          <w:ilvl w:val="0"/>
          <w:numId w:val="5"/>
        </w:numPr>
        <w:spacing w:line="360" w:lineRule="auto"/>
        <w:ind w:left="0" w:firstLineChars="200" w:firstLine="480"/>
        <w:rPr>
          <w:rFonts w:ascii="宋体" w:hAnsi="宋体"/>
          <w:color w:val="000000"/>
          <w:sz w:val="24"/>
          <w:szCs w:val="24"/>
        </w:rPr>
      </w:pPr>
      <w:r>
        <w:rPr>
          <w:rFonts w:ascii="宋体" w:hAnsi="宋体" w:hint="eastAsia"/>
          <w:color w:val="000000"/>
          <w:sz w:val="24"/>
          <w:szCs w:val="24"/>
        </w:rPr>
        <w:t>报价出现前后不一致的，按照下列规定修正：</w:t>
      </w:r>
    </w:p>
    <w:p w:rsidR="008439B0" w:rsidRDefault="006E1C9A">
      <w:pPr>
        <w:numPr>
          <w:ilvl w:val="0"/>
          <w:numId w:val="6"/>
        </w:numPr>
        <w:tabs>
          <w:tab w:val="left" w:pos="525"/>
        </w:tabs>
        <w:spacing w:line="360" w:lineRule="auto"/>
        <w:ind w:left="0" w:firstLineChars="200" w:firstLine="480"/>
        <w:rPr>
          <w:rFonts w:ascii="宋体" w:hAnsi="宋体"/>
          <w:bCs/>
          <w:color w:val="000000"/>
          <w:sz w:val="24"/>
          <w:szCs w:val="24"/>
        </w:rPr>
      </w:pPr>
      <w:r>
        <w:rPr>
          <w:rFonts w:ascii="宋体" w:hAnsi="宋体" w:hint="eastAsia"/>
          <w:bCs/>
          <w:color w:val="000000"/>
          <w:sz w:val="24"/>
          <w:szCs w:val="24"/>
        </w:rPr>
        <w:t>大写金额和小写金额不一致的，以大写金额为准；</w:t>
      </w:r>
    </w:p>
    <w:p w:rsidR="008439B0" w:rsidRDefault="006E1C9A">
      <w:pPr>
        <w:numPr>
          <w:ilvl w:val="0"/>
          <w:numId w:val="6"/>
        </w:numPr>
        <w:tabs>
          <w:tab w:val="left" w:pos="525"/>
        </w:tabs>
        <w:spacing w:line="360" w:lineRule="auto"/>
        <w:ind w:left="0" w:firstLineChars="200" w:firstLine="480"/>
        <w:rPr>
          <w:rFonts w:ascii="宋体" w:hAnsi="宋体"/>
          <w:bCs/>
          <w:color w:val="000000"/>
          <w:sz w:val="24"/>
          <w:szCs w:val="24"/>
        </w:rPr>
      </w:pPr>
      <w:r>
        <w:rPr>
          <w:rFonts w:ascii="宋体" w:hAnsi="宋体" w:hint="eastAsia"/>
          <w:bCs/>
          <w:color w:val="000000"/>
          <w:sz w:val="24"/>
          <w:szCs w:val="24"/>
        </w:rPr>
        <w:t>总价金额与按照单价汇总金额不一致的，以单价金额计算结果为准。</w:t>
      </w:r>
    </w:p>
    <w:p w:rsidR="008439B0" w:rsidRDefault="006E1C9A">
      <w:pPr>
        <w:tabs>
          <w:tab w:val="left" w:pos="540"/>
        </w:tabs>
        <w:spacing w:line="360" w:lineRule="auto"/>
        <w:ind w:firstLineChars="200" w:firstLine="482"/>
        <w:rPr>
          <w:rFonts w:ascii="宋体" w:hAnsi="宋体"/>
          <w:b/>
          <w:bCs/>
          <w:color w:val="000000"/>
          <w:sz w:val="24"/>
          <w:szCs w:val="24"/>
        </w:rPr>
      </w:pPr>
      <w:r>
        <w:rPr>
          <w:rFonts w:ascii="宋体" w:hAnsi="宋体" w:hint="eastAsia"/>
          <w:b/>
          <w:bCs/>
          <w:color w:val="000000"/>
          <w:sz w:val="24"/>
          <w:szCs w:val="24"/>
        </w:rPr>
        <w:t>※同时出现以上不一致的，按照前款规定的顺序修正。修正后的报价应按照本条中第1）、2）款规定经响应人确认后产生约束力，响应人不确认的，其投标无效。</w:t>
      </w:r>
    </w:p>
    <w:p w:rsidR="008439B0" w:rsidRDefault="008439B0">
      <w:pPr>
        <w:tabs>
          <w:tab w:val="left" w:pos="540"/>
        </w:tabs>
        <w:spacing w:line="360" w:lineRule="auto"/>
        <w:ind w:firstLineChars="200" w:firstLine="482"/>
        <w:rPr>
          <w:rFonts w:ascii="宋体" w:hAnsi="宋体"/>
          <w:b/>
          <w:bCs/>
          <w:color w:val="000000"/>
          <w:sz w:val="24"/>
          <w:szCs w:val="24"/>
        </w:rPr>
      </w:pPr>
    </w:p>
    <w:p w:rsidR="008439B0" w:rsidRDefault="006E1C9A">
      <w:pPr>
        <w:pStyle w:val="2"/>
        <w:adjustRightInd w:val="0"/>
        <w:snapToGrid w:val="0"/>
        <w:ind w:firstLineChars="200" w:firstLine="482"/>
        <w:jc w:val="both"/>
        <w:rPr>
          <w:rFonts w:ascii="宋体" w:eastAsia="宋体" w:hAnsi="宋体"/>
          <w:color w:val="000000"/>
          <w:sz w:val="24"/>
          <w:szCs w:val="24"/>
        </w:rPr>
      </w:pPr>
      <w:bookmarkStart w:id="21" w:name="_Toc62658825"/>
      <w:r>
        <w:rPr>
          <w:rFonts w:ascii="宋体" w:eastAsia="宋体" w:hAnsi="宋体"/>
          <w:color w:val="000000"/>
          <w:sz w:val="24"/>
          <w:szCs w:val="24"/>
        </w:rPr>
        <w:lastRenderedPageBreak/>
        <w:t>4</w:t>
      </w:r>
      <w:r>
        <w:rPr>
          <w:rFonts w:ascii="宋体" w:eastAsia="宋体" w:hAnsi="宋体" w:hint="eastAsia"/>
          <w:color w:val="000000"/>
          <w:sz w:val="24"/>
          <w:szCs w:val="24"/>
        </w:rPr>
        <w:t>.评标结果</w:t>
      </w:r>
      <w:bookmarkEnd w:id="21"/>
    </w:p>
    <w:p w:rsidR="008439B0" w:rsidRDefault="006E1C9A">
      <w:pPr>
        <w:spacing w:line="360" w:lineRule="auto"/>
        <w:ind w:firstLineChars="200" w:firstLine="480"/>
        <w:rPr>
          <w:rFonts w:ascii="宋体" w:hAnsi="宋体"/>
          <w:color w:val="000000"/>
          <w:sz w:val="24"/>
          <w:szCs w:val="24"/>
        </w:rPr>
      </w:pPr>
      <w:r>
        <w:rPr>
          <w:rFonts w:ascii="宋体" w:hAnsi="宋体" w:hint="eastAsia"/>
          <w:color w:val="000000"/>
          <w:sz w:val="24"/>
          <w:szCs w:val="24"/>
        </w:rPr>
        <w:t>评标委员会根据响应人的投标报价从低到高的顺序推荐入围候选人，并向招标单位提交书面评标报告。评标报告由评标委员会全体成员签字，对评标结果持有异议的评标委员会成员可以书面形式阐述其不同意见和理由。评标委员会成员拒绝在评标报告上签字且不陈述其不同意见和理由的，视为同意评标结果，评标委员会应当对此作出书面说明并记录在案。</w:t>
      </w:r>
    </w:p>
    <w:p w:rsidR="008439B0" w:rsidRDefault="008439B0"/>
    <w:bookmarkEnd w:id="0"/>
    <w:p w:rsidR="008439B0" w:rsidRDefault="008439B0">
      <w:pPr>
        <w:rPr>
          <w:rFonts w:ascii="宋体" w:eastAsia="宋体" w:hAnsi="宋体"/>
          <w:b/>
          <w:bCs/>
          <w:sz w:val="28"/>
          <w:szCs w:val="28"/>
        </w:rPr>
      </w:pPr>
    </w:p>
    <w:p w:rsidR="008439B0" w:rsidRDefault="006E1C9A">
      <w:pPr>
        <w:pStyle w:val="1"/>
        <w:spacing w:before="0" w:after="0" w:line="240" w:lineRule="auto"/>
        <w:ind w:left="0" w:firstLine="0"/>
        <w:jc w:val="center"/>
        <w:rPr>
          <w:rFonts w:ascii="宋体" w:hAnsi="宋体"/>
        </w:rPr>
      </w:pPr>
      <w:r>
        <w:rPr>
          <w:rFonts w:ascii="宋体" w:hAnsi="宋体" w:hint="eastAsia"/>
        </w:rPr>
        <w:t>第四章  响应文件编制要求及格式规范</w:t>
      </w:r>
    </w:p>
    <w:p w:rsidR="008439B0" w:rsidRDefault="008439B0">
      <w:pPr>
        <w:spacing w:line="440" w:lineRule="exact"/>
        <w:rPr>
          <w:rFonts w:ascii="宋体" w:eastAsia="宋体" w:hAnsi="宋体" w:cs="宋体"/>
          <w:color w:val="000000"/>
          <w:sz w:val="32"/>
          <w:szCs w:val="32"/>
        </w:rPr>
      </w:pPr>
    </w:p>
    <w:p w:rsidR="008439B0" w:rsidRDefault="006E1C9A">
      <w:pPr>
        <w:snapToGrid w:val="0"/>
        <w:spacing w:line="440" w:lineRule="exact"/>
        <w:rPr>
          <w:rFonts w:ascii="宋体" w:eastAsia="宋体" w:hAnsi="宋体"/>
          <w:b/>
          <w:color w:val="000000"/>
          <w:sz w:val="26"/>
          <w:szCs w:val="26"/>
        </w:rPr>
      </w:pPr>
      <w:r>
        <w:rPr>
          <w:rFonts w:ascii="宋体" w:eastAsia="宋体" w:hAnsi="宋体" w:hint="eastAsia"/>
          <w:b/>
          <w:color w:val="000000"/>
          <w:sz w:val="26"/>
          <w:szCs w:val="26"/>
        </w:rPr>
        <w:t>响应方提交响应文件须知</w:t>
      </w:r>
    </w:p>
    <w:p w:rsidR="008439B0" w:rsidRPr="006E1C9A" w:rsidRDefault="006E1C9A" w:rsidP="006E1C9A">
      <w:pPr>
        <w:snapToGrid w:val="0"/>
        <w:spacing w:line="440" w:lineRule="exact"/>
        <w:ind w:firstLineChars="196" w:firstLine="470"/>
        <w:rPr>
          <w:rFonts w:ascii="宋体" w:eastAsia="宋体" w:hAnsi="宋体"/>
          <w:color w:val="000000"/>
          <w:sz w:val="24"/>
          <w:szCs w:val="24"/>
        </w:rPr>
      </w:pPr>
      <w:r w:rsidRPr="006E1C9A">
        <w:rPr>
          <w:rFonts w:ascii="宋体" w:eastAsia="宋体" w:hAnsi="宋体" w:hint="eastAsia"/>
          <w:color w:val="000000"/>
          <w:sz w:val="24"/>
          <w:szCs w:val="24"/>
        </w:rPr>
        <w:t>1、响应文件的签署、递送方式：</w:t>
      </w:r>
    </w:p>
    <w:p w:rsidR="008439B0" w:rsidRPr="006E1C9A" w:rsidRDefault="006E1C9A" w:rsidP="006E1C9A">
      <w:pPr>
        <w:snapToGrid w:val="0"/>
        <w:spacing w:line="440" w:lineRule="exact"/>
        <w:ind w:firstLineChars="196" w:firstLine="470"/>
        <w:rPr>
          <w:rFonts w:ascii="宋体" w:eastAsia="宋体" w:hAnsi="宋体"/>
          <w:color w:val="000000"/>
          <w:sz w:val="24"/>
          <w:szCs w:val="24"/>
        </w:rPr>
      </w:pPr>
      <w:r w:rsidRPr="006E1C9A">
        <w:rPr>
          <w:rFonts w:ascii="宋体" w:eastAsia="宋体" w:hAnsi="宋体" w:hint="eastAsia"/>
          <w:color w:val="000000"/>
          <w:sz w:val="24"/>
          <w:szCs w:val="24"/>
        </w:rPr>
        <w:t>（1）本次为不见面方式递交竞选文件</w:t>
      </w:r>
      <w:r w:rsidRPr="006E1C9A">
        <w:rPr>
          <w:rFonts w:cs="宋体" w:hint="eastAsia"/>
          <w:sz w:val="24"/>
          <w:szCs w:val="24"/>
        </w:rPr>
        <w:t>（请在规定时间内将竞选文件（盖章扫描件）发送至公司纪检邮箱：</w:t>
      </w:r>
      <w:r w:rsidRPr="006E1C9A">
        <w:rPr>
          <w:rFonts w:cs="宋体" w:hint="eastAsia"/>
          <w:sz w:val="24"/>
          <w:szCs w:val="24"/>
        </w:rPr>
        <w:t>55797962@qq.com</w:t>
      </w:r>
      <w:r w:rsidRPr="006E1C9A">
        <w:rPr>
          <w:rFonts w:cs="宋体" w:hint="eastAsia"/>
          <w:sz w:val="24"/>
          <w:szCs w:val="24"/>
        </w:rPr>
        <w:t>，规定时间外收到的竞选文件，将不予认可（以电子邮箱收到时间为准）。</w:t>
      </w:r>
    </w:p>
    <w:p w:rsidR="008439B0" w:rsidRPr="006E1C9A" w:rsidRDefault="006E1C9A" w:rsidP="006E1C9A">
      <w:pPr>
        <w:snapToGrid w:val="0"/>
        <w:spacing w:line="440" w:lineRule="exact"/>
        <w:ind w:firstLineChars="196" w:firstLine="470"/>
        <w:rPr>
          <w:rFonts w:ascii="宋体" w:eastAsia="宋体" w:hAnsi="宋体"/>
          <w:color w:val="000000"/>
          <w:sz w:val="24"/>
          <w:szCs w:val="24"/>
        </w:rPr>
      </w:pPr>
      <w:r w:rsidRPr="006E1C9A">
        <w:rPr>
          <w:rFonts w:ascii="宋体" w:eastAsia="宋体" w:hAnsi="宋体" w:hint="eastAsia"/>
          <w:color w:val="000000"/>
          <w:sz w:val="24"/>
          <w:szCs w:val="24"/>
        </w:rPr>
        <w:t>（2）响应方应按本竞选文件规定的格式和顺序编制响应文件，响应文件内容不完整、编排混乱导致响应文件被误读、漏读或者查找不到相关内容的，是响应方的责任。</w:t>
      </w:r>
    </w:p>
    <w:p w:rsidR="008439B0" w:rsidRPr="006E1C9A" w:rsidRDefault="006E1C9A" w:rsidP="006E1C9A">
      <w:pPr>
        <w:snapToGrid w:val="0"/>
        <w:spacing w:line="440" w:lineRule="exact"/>
        <w:ind w:firstLineChars="196" w:firstLine="470"/>
        <w:rPr>
          <w:rFonts w:ascii="宋体" w:eastAsia="宋体" w:hAnsi="宋体"/>
          <w:color w:val="000000"/>
          <w:sz w:val="24"/>
          <w:szCs w:val="24"/>
        </w:rPr>
      </w:pPr>
      <w:r w:rsidRPr="006E1C9A">
        <w:rPr>
          <w:rFonts w:ascii="宋体" w:eastAsia="宋体" w:hAnsi="宋体" w:hint="eastAsia"/>
          <w:color w:val="000000"/>
          <w:sz w:val="24"/>
          <w:szCs w:val="24"/>
        </w:rPr>
        <w:t>（3）响应文件须由响应方在规定位置盖章并由法定代表人或法定代表人的授权代表签署，响应方应写全称。</w:t>
      </w:r>
    </w:p>
    <w:p w:rsidR="008439B0" w:rsidRPr="006E1C9A" w:rsidRDefault="006E1C9A" w:rsidP="006E1C9A">
      <w:pPr>
        <w:snapToGrid w:val="0"/>
        <w:spacing w:line="440" w:lineRule="exact"/>
        <w:ind w:firstLineChars="196" w:firstLine="470"/>
        <w:rPr>
          <w:rFonts w:ascii="宋体" w:eastAsia="宋体" w:hAnsi="宋体"/>
          <w:color w:val="000000"/>
          <w:sz w:val="24"/>
          <w:szCs w:val="24"/>
        </w:rPr>
      </w:pPr>
      <w:r w:rsidRPr="006E1C9A">
        <w:rPr>
          <w:rFonts w:ascii="宋体" w:eastAsia="宋体" w:hAnsi="宋体" w:hint="eastAsia"/>
          <w:color w:val="000000"/>
          <w:sz w:val="24"/>
          <w:szCs w:val="24"/>
        </w:rPr>
        <w:t>（4）响应文件不得涂改，若有修改错漏处，须加盖合作商公章或者法定代表人或授权代表签名或盖章。响应文件因字迹潦草或表达不清所引起的后果由响应方负责。</w:t>
      </w:r>
    </w:p>
    <w:p w:rsidR="008439B0" w:rsidRPr="006E1C9A" w:rsidRDefault="006E1C9A" w:rsidP="006E1C9A">
      <w:pPr>
        <w:snapToGrid w:val="0"/>
        <w:spacing w:line="440" w:lineRule="exact"/>
        <w:ind w:left="2" w:firstLineChars="200" w:firstLine="480"/>
        <w:rPr>
          <w:rFonts w:ascii="宋体" w:eastAsia="宋体" w:hAnsi="宋体"/>
          <w:color w:val="000000"/>
          <w:sz w:val="24"/>
          <w:szCs w:val="24"/>
        </w:rPr>
      </w:pPr>
      <w:r w:rsidRPr="006E1C9A">
        <w:rPr>
          <w:rFonts w:ascii="宋体" w:eastAsia="宋体" w:hAnsi="宋体"/>
          <w:color w:val="000000"/>
          <w:sz w:val="24"/>
          <w:szCs w:val="24"/>
        </w:rPr>
        <w:t>2</w:t>
      </w:r>
      <w:r w:rsidRPr="006E1C9A">
        <w:rPr>
          <w:rFonts w:ascii="宋体" w:eastAsia="宋体" w:hAnsi="宋体" w:hint="eastAsia"/>
          <w:color w:val="000000"/>
          <w:sz w:val="24"/>
          <w:szCs w:val="24"/>
        </w:rPr>
        <w:t>、响应文件（含附件、表格）中要求回答的全部问题和信息都必须正面回答。</w:t>
      </w:r>
    </w:p>
    <w:p w:rsidR="008439B0" w:rsidRPr="006E1C9A" w:rsidRDefault="006E1C9A" w:rsidP="006E1C9A">
      <w:pPr>
        <w:snapToGrid w:val="0"/>
        <w:spacing w:line="440" w:lineRule="exact"/>
        <w:ind w:leftChars="1" w:left="2" w:firstLineChars="200" w:firstLine="480"/>
        <w:rPr>
          <w:rFonts w:ascii="宋体" w:eastAsia="宋体" w:hAnsi="宋体"/>
          <w:color w:val="000000"/>
          <w:sz w:val="24"/>
          <w:szCs w:val="24"/>
        </w:rPr>
      </w:pPr>
      <w:r w:rsidRPr="006E1C9A">
        <w:rPr>
          <w:rFonts w:ascii="宋体" w:eastAsia="宋体" w:hAnsi="宋体"/>
          <w:color w:val="000000"/>
          <w:sz w:val="24"/>
          <w:szCs w:val="24"/>
        </w:rPr>
        <w:t>3</w:t>
      </w:r>
      <w:r w:rsidRPr="006E1C9A">
        <w:rPr>
          <w:rFonts w:ascii="宋体" w:eastAsia="宋体" w:hAnsi="宋体" w:hint="eastAsia"/>
          <w:color w:val="000000"/>
          <w:sz w:val="24"/>
          <w:szCs w:val="24"/>
        </w:rPr>
        <w:t>、声明书的签字人应保证全部声明和问题的回答是真实的和准确的。</w:t>
      </w:r>
    </w:p>
    <w:p w:rsidR="008439B0" w:rsidRPr="006E1C9A" w:rsidRDefault="006E1C9A" w:rsidP="006E1C9A">
      <w:pPr>
        <w:snapToGrid w:val="0"/>
        <w:spacing w:line="440" w:lineRule="exact"/>
        <w:ind w:leftChars="1" w:left="2" w:firstLineChars="200" w:firstLine="480"/>
        <w:rPr>
          <w:rFonts w:ascii="宋体" w:eastAsia="宋体" w:hAnsi="宋体"/>
          <w:color w:val="000000"/>
          <w:sz w:val="24"/>
          <w:szCs w:val="24"/>
        </w:rPr>
      </w:pPr>
      <w:r w:rsidRPr="006E1C9A">
        <w:rPr>
          <w:rFonts w:ascii="宋体" w:eastAsia="宋体" w:hAnsi="宋体" w:hint="eastAsia"/>
          <w:color w:val="000000"/>
          <w:sz w:val="24"/>
          <w:szCs w:val="24"/>
        </w:rPr>
        <w:t>4、评审小组将根据响应方提交的资料作出自己的判断。</w:t>
      </w:r>
    </w:p>
    <w:p w:rsidR="008439B0" w:rsidRDefault="006E1C9A">
      <w:pPr>
        <w:spacing w:line="360" w:lineRule="auto"/>
        <w:jc w:val="left"/>
        <w:rPr>
          <w:rFonts w:ascii="宋体" w:eastAsia="宋体" w:hAnsi="宋体" w:cs="宋体"/>
          <w:b/>
          <w:color w:val="000000"/>
          <w:sz w:val="32"/>
          <w:szCs w:val="32"/>
        </w:rPr>
      </w:pPr>
      <w:r>
        <w:rPr>
          <w:rFonts w:ascii="宋体" w:eastAsia="宋体" w:hAnsi="宋体" w:cs="宋体" w:hint="eastAsia"/>
          <w:b/>
          <w:color w:val="000000"/>
          <w:sz w:val="32"/>
          <w:szCs w:val="32"/>
        </w:rPr>
        <w:br w:type="page"/>
      </w:r>
      <w:r>
        <w:rPr>
          <w:rFonts w:ascii="宋体" w:eastAsia="宋体" w:hAnsi="宋体" w:cs="宋体" w:hint="eastAsia"/>
          <w:b/>
          <w:color w:val="000000"/>
          <w:sz w:val="32"/>
          <w:szCs w:val="32"/>
        </w:rPr>
        <w:lastRenderedPageBreak/>
        <w:t xml:space="preserve">附件1：                                   </w:t>
      </w:r>
    </w:p>
    <w:p w:rsidR="008439B0" w:rsidRDefault="008439B0">
      <w:pPr>
        <w:spacing w:line="580" w:lineRule="exact"/>
        <w:jc w:val="center"/>
        <w:rPr>
          <w:rFonts w:ascii="宋体" w:eastAsia="宋体" w:hAnsi="宋体"/>
          <w:b/>
          <w:bCs/>
          <w:color w:val="000000"/>
          <w:spacing w:val="10"/>
          <w:kern w:val="0"/>
          <w:sz w:val="52"/>
          <w:szCs w:val="52"/>
        </w:rPr>
      </w:pPr>
    </w:p>
    <w:p w:rsidR="008439B0" w:rsidRDefault="006E1C9A">
      <w:pPr>
        <w:spacing w:line="580" w:lineRule="exact"/>
        <w:jc w:val="center"/>
        <w:rPr>
          <w:rFonts w:ascii="宋体" w:eastAsia="宋体" w:hAnsi="宋体" w:cs="宋体"/>
          <w:b/>
          <w:bCs/>
          <w:color w:val="000000"/>
          <w:spacing w:val="10"/>
          <w:kern w:val="0"/>
          <w:sz w:val="52"/>
          <w:szCs w:val="52"/>
        </w:rPr>
      </w:pPr>
      <w:r>
        <w:rPr>
          <w:rFonts w:ascii="宋体" w:eastAsia="宋体" w:hAnsi="宋体" w:cs="宋体" w:hint="eastAsia"/>
          <w:b/>
          <w:bCs/>
          <w:color w:val="000000"/>
          <w:spacing w:val="10"/>
          <w:kern w:val="0"/>
          <w:sz w:val="52"/>
          <w:szCs w:val="52"/>
        </w:rPr>
        <w:t>温州市公路工程有限公司</w:t>
      </w:r>
    </w:p>
    <w:p w:rsidR="008439B0" w:rsidRDefault="008439B0">
      <w:pPr>
        <w:spacing w:line="580" w:lineRule="exact"/>
        <w:jc w:val="center"/>
        <w:rPr>
          <w:rFonts w:ascii="宋体" w:eastAsia="宋体" w:hAnsi="宋体"/>
          <w:b/>
          <w:bCs/>
          <w:color w:val="000000"/>
          <w:spacing w:val="10"/>
          <w:kern w:val="0"/>
          <w:sz w:val="52"/>
          <w:szCs w:val="52"/>
        </w:rPr>
      </w:pPr>
    </w:p>
    <w:p w:rsidR="008439B0" w:rsidRDefault="006E1C9A">
      <w:pPr>
        <w:spacing w:line="580" w:lineRule="exact"/>
        <w:jc w:val="center"/>
        <w:rPr>
          <w:rFonts w:ascii="宋体" w:eastAsia="宋体" w:hAnsi="宋体"/>
          <w:b/>
          <w:bCs/>
          <w:color w:val="000000"/>
          <w:spacing w:val="10"/>
          <w:kern w:val="0"/>
          <w:sz w:val="52"/>
          <w:szCs w:val="52"/>
          <w:u w:val="single"/>
        </w:rPr>
      </w:pPr>
      <w:r>
        <w:rPr>
          <w:rFonts w:ascii="宋体" w:eastAsia="宋体" w:hAnsi="宋体" w:hint="eastAsia"/>
          <w:b/>
          <w:bCs/>
          <w:color w:val="000000"/>
          <w:spacing w:val="10"/>
          <w:kern w:val="0"/>
          <w:sz w:val="52"/>
          <w:szCs w:val="52"/>
        </w:rPr>
        <w:t>（交通管控）</w:t>
      </w:r>
    </w:p>
    <w:p w:rsidR="008439B0" w:rsidRDefault="008439B0">
      <w:pPr>
        <w:spacing w:line="440" w:lineRule="exact"/>
        <w:jc w:val="center"/>
        <w:rPr>
          <w:rFonts w:ascii="宋体" w:eastAsia="宋体" w:hAnsi="宋体" w:cs="宋体"/>
          <w:b/>
          <w:color w:val="000000"/>
          <w:sz w:val="32"/>
          <w:szCs w:val="32"/>
        </w:rPr>
      </w:pPr>
    </w:p>
    <w:p w:rsidR="008439B0" w:rsidRDefault="008439B0">
      <w:pPr>
        <w:spacing w:line="440" w:lineRule="exact"/>
        <w:jc w:val="center"/>
        <w:rPr>
          <w:rFonts w:ascii="宋体" w:eastAsia="宋体" w:hAnsi="宋体" w:cs="宋体"/>
          <w:b/>
          <w:color w:val="000000"/>
          <w:sz w:val="32"/>
          <w:szCs w:val="32"/>
        </w:rPr>
      </w:pPr>
    </w:p>
    <w:p w:rsidR="008439B0" w:rsidRDefault="008439B0">
      <w:pPr>
        <w:spacing w:line="440" w:lineRule="exact"/>
        <w:jc w:val="center"/>
        <w:rPr>
          <w:rFonts w:ascii="宋体" w:eastAsia="宋体" w:hAnsi="宋体" w:cs="宋体"/>
          <w:b/>
          <w:color w:val="000000"/>
          <w:sz w:val="32"/>
          <w:szCs w:val="32"/>
        </w:rPr>
      </w:pPr>
    </w:p>
    <w:p w:rsidR="008439B0" w:rsidRDefault="008439B0">
      <w:pPr>
        <w:spacing w:line="440" w:lineRule="exact"/>
        <w:jc w:val="center"/>
        <w:rPr>
          <w:rFonts w:ascii="宋体" w:eastAsia="宋体" w:hAnsi="宋体"/>
          <w:color w:val="000000"/>
          <w:sz w:val="32"/>
          <w:szCs w:val="32"/>
          <w:u w:val="single"/>
        </w:rPr>
      </w:pPr>
    </w:p>
    <w:p w:rsidR="008439B0" w:rsidRDefault="006E1C9A">
      <w:pPr>
        <w:spacing w:line="360" w:lineRule="auto"/>
        <w:jc w:val="center"/>
        <w:rPr>
          <w:rFonts w:ascii="宋体" w:eastAsia="宋体" w:hAnsi="宋体" w:cs="宋体"/>
          <w:b/>
          <w:color w:val="000000"/>
          <w:sz w:val="72"/>
          <w:szCs w:val="72"/>
        </w:rPr>
      </w:pPr>
      <w:r>
        <w:rPr>
          <w:rFonts w:ascii="宋体" w:eastAsia="宋体" w:hAnsi="宋体" w:cs="宋体" w:hint="eastAsia"/>
          <w:b/>
          <w:color w:val="000000"/>
          <w:sz w:val="72"/>
          <w:szCs w:val="72"/>
        </w:rPr>
        <w:t>响</w:t>
      </w:r>
    </w:p>
    <w:p w:rsidR="008439B0" w:rsidRDefault="006E1C9A">
      <w:pPr>
        <w:spacing w:line="360" w:lineRule="auto"/>
        <w:jc w:val="center"/>
        <w:rPr>
          <w:rFonts w:ascii="宋体" w:eastAsia="宋体" w:hAnsi="宋体" w:cs="宋体"/>
          <w:b/>
          <w:color w:val="000000"/>
          <w:sz w:val="72"/>
          <w:szCs w:val="72"/>
        </w:rPr>
      </w:pPr>
      <w:r>
        <w:rPr>
          <w:rFonts w:ascii="宋体" w:eastAsia="宋体" w:hAnsi="宋体" w:cs="宋体" w:hint="eastAsia"/>
          <w:b/>
          <w:color w:val="000000"/>
          <w:sz w:val="72"/>
          <w:szCs w:val="72"/>
        </w:rPr>
        <w:t>应</w:t>
      </w:r>
    </w:p>
    <w:p w:rsidR="008439B0" w:rsidRDefault="006E1C9A">
      <w:pPr>
        <w:spacing w:line="360" w:lineRule="auto"/>
        <w:jc w:val="center"/>
        <w:rPr>
          <w:rFonts w:ascii="宋体" w:eastAsia="宋体" w:hAnsi="宋体" w:cs="宋体"/>
          <w:b/>
          <w:color w:val="000000"/>
          <w:sz w:val="72"/>
          <w:szCs w:val="72"/>
        </w:rPr>
      </w:pPr>
      <w:r>
        <w:rPr>
          <w:rFonts w:ascii="宋体" w:eastAsia="宋体" w:hAnsi="宋体" w:cs="宋体" w:hint="eastAsia"/>
          <w:b/>
          <w:color w:val="000000"/>
          <w:sz w:val="72"/>
          <w:szCs w:val="72"/>
        </w:rPr>
        <w:t>文</w:t>
      </w:r>
    </w:p>
    <w:p w:rsidR="008439B0" w:rsidRDefault="006E1C9A">
      <w:pPr>
        <w:spacing w:line="360" w:lineRule="auto"/>
        <w:jc w:val="center"/>
        <w:rPr>
          <w:rFonts w:ascii="宋体" w:eastAsia="宋体" w:hAnsi="宋体" w:cs="宋体"/>
          <w:b/>
          <w:color w:val="000000"/>
          <w:sz w:val="72"/>
          <w:szCs w:val="72"/>
        </w:rPr>
      </w:pPr>
      <w:r>
        <w:rPr>
          <w:rFonts w:ascii="宋体" w:eastAsia="宋体" w:hAnsi="宋体" w:cs="宋体" w:hint="eastAsia"/>
          <w:b/>
          <w:color w:val="000000"/>
          <w:sz w:val="72"/>
          <w:szCs w:val="72"/>
        </w:rPr>
        <w:t>件</w:t>
      </w:r>
    </w:p>
    <w:p w:rsidR="008439B0" w:rsidRDefault="008439B0">
      <w:pPr>
        <w:spacing w:line="440" w:lineRule="exact"/>
        <w:jc w:val="center"/>
        <w:rPr>
          <w:rFonts w:ascii="宋体" w:eastAsia="宋体" w:hAnsi="宋体" w:cs="宋体"/>
          <w:color w:val="000000"/>
          <w:sz w:val="32"/>
          <w:szCs w:val="32"/>
        </w:rPr>
      </w:pPr>
    </w:p>
    <w:p w:rsidR="008439B0" w:rsidRDefault="008439B0">
      <w:pPr>
        <w:spacing w:line="440" w:lineRule="exact"/>
        <w:jc w:val="left"/>
        <w:rPr>
          <w:rFonts w:ascii="宋体" w:eastAsia="宋体" w:hAnsi="宋体" w:cs="宋体"/>
          <w:color w:val="000000"/>
          <w:sz w:val="32"/>
          <w:szCs w:val="32"/>
          <w:u w:val="single"/>
        </w:rPr>
      </w:pPr>
    </w:p>
    <w:p w:rsidR="008439B0" w:rsidRDefault="006E1C9A">
      <w:pPr>
        <w:spacing w:line="440" w:lineRule="exact"/>
        <w:jc w:val="left"/>
        <w:rPr>
          <w:rFonts w:ascii="宋体" w:eastAsia="宋体" w:hAnsi="宋体" w:cs="宋体"/>
          <w:color w:val="000000"/>
          <w:sz w:val="32"/>
          <w:szCs w:val="32"/>
          <w:u w:val="single"/>
        </w:rPr>
      </w:pPr>
      <w:r>
        <w:rPr>
          <w:rFonts w:ascii="宋体" w:eastAsia="宋体" w:hAnsi="宋体" w:cs="宋体" w:hint="eastAsia"/>
          <w:color w:val="000000"/>
          <w:sz w:val="32"/>
          <w:szCs w:val="32"/>
        </w:rPr>
        <w:t>投标人全称（加盖公章）：</w:t>
      </w:r>
    </w:p>
    <w:p w:rsidR="008439B0" w:rsidRDefault="006E1C9A">
      <w:pPr>
        <w:spacing w:line="440" w:lineRule="exact"/>
        <w:jc w:val="left"/>
        <w:rPr>
          <w:rFonts w:ascii="宋体" w:eastAsia="宋体" w:hAnsi="宋体"/>
          <w:color w:val="000000"/>
          <w:sz w:val="32"/>
          <w:szCs w:val="32"/>
        </w:rPr>
      </w:pPr>
      <w:r>
        <w:rPr>
          <w:rFonts w:ascii="宋体" w:eastAsia="宋体" w:hAnsi="宋体" w:hint="eastAsia"/>
          <w:color w:val="000000"/>
          <w:sz w:val="32"/>
          <w:szCs w:val="32"/>
        </w:rPr>
        <w:t>地址</w:t>
      </w:r>
    </w:p>
    <w:p w:rsidR="008439B0" w:rsidRDefault="006E1C9A">
      <w:pPr>
        <w:spacing w:line="440" w:lineRule="exact"/>
        <w:jc w:val="left"/>
        <w:rPr>
          <w:rFonts w:ascii="宋体" w:eastAsia="宋体" w:hAnsi="宋体" w:cs="宋体"/>
          <w:color w:val="000000"/>
          <w:sz w:val="32"/>
          <w:szCs w:val="32"/>
        </w:rPr>
      </w:pPr>
      <w:r>
        <w:rPr>
          <w:rFonts w:ascii="宋体" w:eastAsia="宋体" w:hAnsi="宋体" w:cs="宋体" w:hint="eastAsia"/>
          <w:color w:val="000000"/>
          <w:sz w:val="32"/>
          <w:szCs w:val="32"/>
        </w:rPr>
        <w:t>日期：      年   月   日</w:t>
      </w:r>
    </w:p>
    <w:p w:rsidR="008439B0" w:rsidRDefault="008439B0">
      <w:pPr>
        <w:spacing w:line="440" w:lineRule="exact"/>
        <w:jc w:val="center"/>
        <w:rPr>
          <w:rFonts w:ascii="宋体" w:eastAsia="宋体" w:hAnsi="宋体" w:cs="宋体"/>
          <w:b/>
          <w:bCs/>
          <w:color w:val="000000"/>
          <w:sz w:val="32"/>
          <w:szCs w:val="32"/>
        </w:rPr>
      </w:pPr>
    </w:p>
    <w:p w:rsidR="008439B0" w:rsidRDefault="008439B0">
      <w:pPr>
        <w:spacing w:line="440" w:lineRule="exact"/>
        <w:rPr>
          <w:rFonts w:ascii="宋体" w:eastAsia="宋体" w:hAnsi="宋体" w:cs="宋体"/>
          <w:b/>
          <w:bCs/>
          <w:color w:val="000000"/>
          <w:sz w:val="32"/>
          <w:szCs w:val="32"/>
        </w:rPr>
        <w:sectPr w:rsidR="008439B0">
          <w:footerReference w:type="default" r:id="rId10"/>
          <w:footerReference w:type="first" r:id="rId11"/>
          <w:pgSz w:w="11906" w:h="16838"/>
          <w:pgMar w:top="1077" w:right="1418" w:bottom="1077" w:left="1418" w:header="851" w:footer="992" w:gutter="0"/>
          <w:paperSrc w:first="7" w:other="7"/>
          <w:pgNumType w:start="0"/>
          <w:cols w:space="720"/>
          <w:titlePg/>
          <w:docGrid w:linePitch="312"/>
        </w:sectPr>
      </w:pPr>
    </w:p>
    <w:p w:rsidR="008439B0" w:rsidRDefault="006E1C9A" w:rsidP="0063169C">
      <w:pPr>
        <w:spacing w:beforeLines="200" w:afterLines="200" w:line="360" w:lineRule="auto"/>
        <w:jc w:val="center"/>
        <w:rPr>
          <w:rFonts w:ascii="宋体" w:eastAsia="宋体" w:hAnsi="宋体"/>
          <w:b/>
          <w:color w:val="000000"/>
          <w:sz w:val="44"/>
        </w:rPr>
      </w:pPr>
      <w:r>
        <w:rPr>
          <w:rFonts w:ascii="宋体" w:eastAsia="宋体" w:hAnsi="宋体" w:hint="eastAsia"/>
          <w:b/>
          <w:color w:val="000000"/>
          <w:sz w:val="44"/>
        </w:rPr>
        <w:lastRenderedPageBreak/>
        <w:t>目  录</w:t>
      </w:r>
    </w:p>
    <w:p w:rsidR="008439B0" w:rsidRDefault="006E1C9A">
      <w:pPr>
        <w:snapToGrid w:val="0"/>
        <w:rPr>
          <w:rFonts w:ascii="宋体" w:eastAsia="宋体" w:hAnsi="宋体" w:cs="宋体"/>
          <w:b/>
          <w:color w:val="000000"/>
          <w:kern w:val="0"/>
          <w:sz w:val="32"/>
          <w:szCs w:val="32"/>
        </w:rPr>
      </w:pPr>
      <w:r>
        <w:rPr>
          <w:rFonts w:ascii="宋体" w:eastAsia="宋体" w:hAnsi="宋体" w:cs="宋体" w:hint="eastAsia"/>
          <w:b/>
          <w:color w:val="000000"/>
          <w:kern w:val="0"/>
          <w:sz w:val="32"/>
          <w:szCs w:val="32"/>
        </w:rPr>
        <w:t>1、承诺书</w:t>
      </w:r>
    </w:p>
    <w:p w:rsidR="008439B0" w:rsidRDefault="006E1C9A">
      <w:pPr>
        <w:snapToGrid w:val="0"/>
        <w:rPr>
          <w:rFonts w:ascii="宋体" w:eastAsia="宋体" w:hAnsi="宋体" w:cs="宋体"/>
          <w:color w:val="000000"/>
          <w:kern w:val="0"/>
          <w:sz w:val="32"/>
          <w:szCs w:val="32"/>
        </w:rPr>
      </w:pPr>
      <w:r>
        <w:rPr>
          <w:rFonts w:ascii="宋体" w:eastAsia="宋体" w:hAnsi="宋体" w:cs="宋体" w:hint="eastAsia"/>
          <w:color w:val="000000"/>
          <w:kern w:val="0"/>
          <w:sz w:val="32"/>
          <w:szCs w:val="32"/>
          <w:u w:val="single"/>
        </w:rPr>
        <w:t>▲（1）承诺书（见附件2）</w:t>
      </w:r>
      <w:r>
        <w:rPr>
          <w:rFonts w:ascii="宋体" w:eastAsia="宋体" w:hAnsi="宋体" w:cs="宋体" w:hint="eastAsia"/>
          <w:color w:val="000000"/>
          <w:kern w:val="0"/>
          <w:sz w:val="32"/>
          <w:szCs w:val="32"/>
        </w:rPr>
        <w:t xml:space="preserve">； </w:t>
      </w:r>
    </w:p>
    <w:p w:rsidR="008439B0" w:rsidRDefault="006E1C9A">
      <w:pPr>
        <w:snapToGrid w:val="0"/>
        <w:rPr>
          <w:rFonts w:ascii="宋体" w:eastAsia="宋体" w:hAnsi="宋体" w:cs="宋体"/>
          <w:b/>
          <w:color w:val="000000"/>
          <w:kern w:val="0"/>
          <w:sz w:val="32"/>
          <w:szCs w:val="32"/>
        </w:rPr>
      </w:pPr>
      <w:r>
        <w:rPr>
          <w:rFonts w:ascii="宋体" w:eastAsia="宋体" w:hAnsi="宋体" w:cs="宋体" w:hint="eastAsia"/>
          <w:b/>
          <w:color w:val="000000"/>
          <w:kern w:val="0"/>
          <w:sz w:val="32"/>
          <w:szCs w:val="32"/>
        </w:rPr>
        <w:t>2、响应文件</w:t>
      </w:r>
    </w:p>
    <w:p w:rsidR="008439B0" w:rsidRDefault="006E1C9A">
      <w:pPr>
        <w:snapToGrid w:val="0"/>
        <w:rPr>
          <w:rFonts w:ascii="宋体" w:eastAsia="宋体" w:hAnsi="宋体" w:cs="宋体"/>
          <w:color w:val="000000"/>
          <w:kern w:val="0"/>
          <w:sz w:val="32"/>
          <w:szCs w:val="32"/>
          <w:u w:val="single"/>
        </w:rPr>
      </w:pPr>
      <w:r>
        <w:rPr>
          <w:rFonts w:ascii="宋体" w:eastAsia="宋体" w:hAnsi="宋体" w:cs="宋体" w:hint="eastAsia"/>
          <w:color w:val="000000"/>
          <w:kern w:val="0"/>
          <w:sz w:val="32"/>
          <w:szCs w:val="32"/>
          <w:u w:val="single"/>
        </w:rPr>
        <w:t>▲（1）响应声明书（见附件3）；</w:t>
      </w:r>
    </w:p>
    <w:p w:rsidR="008439B0" w:rsidRDefault="006E1C9A">
      <w:pPr>
        <w:snapToGrid w:val="0"/>
        <w:rPr>
          <w:rFonts w:ascii="宋体" w:eastAsia="宋体" w:hAnsi="宋体" w:cs="宋体"/>
          <w:color w:val="000000"/>
          <w:kern w:val="0"/>
          <w:sz w:val="32"/>
          <w:szCs w:val="32"/>
          <w:u w:val="single"/>
        </w:rPr>
      </w:pPr>
      <w:r>
        <w:rPr>
          <w:rFonts w:ascii="宋体" w:eastAsia="宋体" w:hAnsi="宋体" w:cs="宋体" w:hint="eastAsia"/>
          <w:color w:val="000000"/>
          <w:kern w:val="0"/>
          <w:sz w:val="32"/>
          <w:szCs w:val="32"/>
          <w:u w:val="single"/>
        </w:rPr>
        <w:t>▲（2）法定代表人（或负责人）授权委托书（见附件4）；</w:t>
      </w:r>
    </w:p>
    <w:p w:rsidR="008439B0" w:rsidRDefault="006E1C9A">
      <w:pPr>
        <w:snapToGrid w:val="0"/>
        <w:rPr>
          <w:rFonts w:ascii="宋体" w:eastAsia="宋体" w:hAnsi="宋体" w:cs="宋体"/>
          <w:color w:val="000000"/>
          <w:kern w:val="0"/>
          <w:sz w:val="32"/>
          <w:szCs w:val="32"/>
          <w:u w:val="single"/>
        </w:rPr>
      </w:pPr>
      <w:r>
        <w:rPr>
          <w:rFonts w:ascii="宋体" w:eastAsia="宋体" w:hAnsi="宋体" w:cs="宋体" w:hint="eastAsia"/>
          <w:color w:val="000000"/>
          <w:kern w:val="0"/>
          <w:sz w:val="32"/>
          <w:szCs w:val="32"/>
          <w:u w:val="single"/>
        </w:rPr>
        <w:t xml:space="preserve">▲（3）提供有效的营业执照复印件并加盖公司公章； </w:t>
      </w:r>
    </w:p>
    <w:p w:rsidR="008439B0" w:rsidRDefault="006E1C9A">
      <w:pPr>
        <w:snapToGrid w:val="0"/>
        <w:rPr>
          <w:rFonts w:ascii="宋体" w:eastAsia="宋体" w:hAnsi="宋体" w:cs="宋体"/>
          <w:color w:val="000000"/>
          <w:kern w:val="0"/>
          <w:sz w:val="32"/>
          <w:szCs w:val="32"/>
          <w:u w:val="single"/>
        </w:rPr>
      </w:pPr>
      <w:r>
        <w:rPr>
          <w:rFonts w:ascii="宋体" w:eastAsia="宋体" w:hAnsi="宋体" w:cs="宋体" w:hint="eastAsia"/>
          <w:color w:val="000000"/>
          <w:kern w:val="0"/>
          <w:sz w:val="32"/>
          <w:szCs w:val="32"/>
          <w:u w:val="single"/>
        </w:rPr>
        <w:t>▲（4）提供响应方相关资质复印件并加盖公司公章；</w:t>
      </w:r>
    </w:p>
    <w:p w:rsidR="008439B0" w:rsidRDefault="006E1C9A">
      <w:pPr>
        <w:snapToGrid w:val="0"/>
        <w:rPr>
          <w:rFonts w:ascii="宋体" w:eastAsia="宋体" w:hAnsi="宋体" w:cs="宋体"/>
          <w:color w:val="000000"/>
          <w:kern w:val="0"/>
          <w:sz w:val="32"/>
          <w:szCs w:val="32"/>
          <w:u w:val="single"/>
        </w:rPr>
      </w:pPr>
      <w:r>
        <w:rPr>
          <w:rFonts w:ascii="宋体" w:eastAsia="宋体" w:hAnsi="宋体" w:cs="宋体" w:hint="eastAsia"/>
          <w:color w:val="000000"/>
          <w:kern w:val="0"/>
          <w:sz w:val="32"/>
          <w:szCs w:val="32"/>
          <w:u w:val="single"/>
        </w:rPr>
        <w:t>▲（5）提供响应方类似工程经验、合同复印件并加盖公司公章；</w:t>
      </w:r>
    </w:p>
    <w:p w:rsidR="008439B0" w:rsidRDefault="006E1C9A">
      <w:pPr>
        <w:snapToGrid w:val="0"/>
        <w:rPr>
          <w:rFonts w:ascii="宋体" w:eastAsia="宋体" w:hAnsi="宋体" w:cs="宋体"/>
          <w:color w:val="000000"/>
          <w:kern w:val="0"/>
          <w:sz w:val="32"/>
          <w:szCs w:val="32"/>
          <w:u w:val="single"/>
        </w:rPr>
      </w:pPr>
      <w:r>
        <w:rPr>
          <w:rFonts w:ascii="宋体" w:eastAsia="宋体" w:hAnsi="宋体" w:cs="宋体" w:hint="eastAsia"/>
          <w:color w:val="000000"/>
          <w:kern w:val="0"/>
          <w:sz w:val="32"/>
          <w:szCs w:val="32"/>
          <w:u w:val="single"/>
        </w:rPr>
        <w:t>▲（6）提供响应方相关施工设备复印件并加盖公司公章；</w:t>
      </w:r>
    </w:p>
    <w:p w:rsidR="008439B0" w:rsidRDefault="006E1C9A">
      <w:pPr>
        <w:snapToGrid w:val="0"/>
        <w:rPr>
          <w:rFonts w:ascii="宋体" w:eastAsia="宋体" w:hAnsi="宋体" w:cs="宋体"/>
          <w:color w:val="000000"/>
          <w:kern w:val="0"/>
          <w:sz w:val="32"/>
          <w:szCs w:val="32"/>
          <w:u w:val="single"/>
        </w:rPr>
      </w:pPr>
      <w:r>
        <w:rPr>
          <w:rFonts w:ascii="宋体" w:eastAsia="宋体" w:hAnsi="宋体" w:cs="宋体" w:hint="eastAsia"/>
          <w:color w:val="000000"/>
          <w:kern w:val="0"/>
          <w:sz w:val="32"/>
          <w:szCs w:val="32"/>
          <w:u w:val="single"/>
        </w:rPr>
        <w:t>▲（7）提供响应方相关技术人员证书复印件并加盖公司公章；</w:t>
      </w:r>
    </w:p>
    <w:p w:rsidR="008439B0" w:rsidRDefault="008439B0">
      <w:pPr>
        <w:snapToGrid w:val="0"/>
        <w:rPr>
          <w:rFonts w:ascii="宋体" w:eastAsia="宋体" w:hAnsi="宋体" w:cs="宋体"/>
          <w:color w:val="000000"/>
          <w:kern w:val="0"/>
          <w:sz w:val="32"/>
          <w:szCs w:val="32"/>
          <w:u w:val="single"/>
        </w:rPr>
      </w:pPr>
    </w:p>
    <w:p w:rsidR="008439B0" w:rsidRDefault="006E1C9A">
      <w:pPr>
        <w:snapToGrid w:val="0"/>
        <w:rPr>
          <w:rFonts w:ascii="宋体" w:eastAsia="宋体" w:hAnsi="宋体" w:cs="宋体"/>
          <w:color w:val="000000"/>
          <w:kern w:val="0"/>
          <w:sz w:val="32"/>
          <w:szCs w:val="32"/>
          <w:u w:val="single"/>
        </w:rPr>
      </w:pPr>
      <w:r>
        <w:rPr>
          <w:rFonts w:ascii="宋体" w:eastAsia="宋体" w:hAnsi="宋体" w:hint="eastAsia"/>
          <w:b/>
          <w:bCs/>
          <w:sz w:val="28"/>
          <w:szCs w:val="28"/>
        </w:rPr>
        <w:t>（各标段资格要求详见第一章附表）</w:t>
      </w:r>
    </w:p>
    <w:p w:rsidR="008439B0" w:rsidRDefault="008439B0">
      <w:pPr>
        <w:snapToGrid w:val="0"/>
        <w:rPr>
          <w:rFonts w:ascii="宋体" w:eastAsia="宋体" w:hAnsi="宋体" w:cs="宋体"/>
          <w:color w:val="000000"/>
          <w:kern w:val="0"/>
          <w:sz w:val="32"/>
          <w:szCs w:val="32"/>
          <w:u w:val="single"/>
        </w:rPr>
      </w:pPr>
    </w:p>
    <w:p w:rsidR="008439B0" w:rsidRDefault="006E1C9A">
      <w:pPr>
        <w:snapToGrid w:val="0"/>
        <w:ind w:firstLineChars="50" w:firstLine="160"/>
        <w:rPr>
          <w:rFonts w:ascii="宋体" w:eastAsia="宋体" w:hAnsi="宋体"/>
          <w:color w:val="000000"/>
          <w:sz w:val="32"/>
          <w:szCs w:val="32"/>
        </w:rPr>
      </w:pPr>
      <w:r>
        <w:rPr>
          <w:rFonts w:ascii="宋体" w:eastAsia="宋体" w:hAnsi="宋体" w:hint="eastAsia"/>
          <w:color w:val="000000"/>
          <w:sz w:val="32"/>
          <w:szCs w:val="32"/>
        </w:rPr>
        <w:t>（8）响应方认为需要提供的其他文件或说明（格式自拟）。</w:t>
      </w:r>
    </w:p>
    <w:p w:rsidR="008439B0" w:rsidRDefault="006E1C9A">
      <w:pPr>
        <w:snapToGrid w:val="0"/>
        <w:ind w:firstLineChars="50" w:firstLine="160"/>
        <w:rPr>
          <w:rFonts w:ascii="宋体" w:eastAsia="宋体" w:hAnsi="宋体"/>
          <w:color w:val="000000"/>
          <w:sz w:val="32"/>
          <w:szCs w:val="32"/>
        </w:rPr>
      </w:pPr>
      <w:r>
        <w:rPr>
          <w:rFonts w:ascii="宋体" w:eastAsia="宋体" w:hAnsi="宋体" w:hint="eastAsia"/>
          <w:color w:val="000000"/>
          <w:sz w:val="32"/>
          <w:szCs w:val="32"/>
        </w:rPr>
        <w:t>（9）交通管控报价单</w:t>
      </w:r>
    </w:p>
    <w:p w:rsidR="008439B0" w:rsidRDefault="008439B0">
      <w:pPr>
        <w:spacing w:line="440" w:lineRule="exact"/>
        <w:jc w:val="left"/>
        <w:rPr>
          <w:rFonts w:ascii="宋体" w:eastAsia="宋体" w:hAnsi="宋体" w:cs="宋体"/>
          <w:b/>
          <w:color w:val="000000"/>
          <w:sz w:val="32"/>
          <w:szCs w:val="32"/>
        </w:rPr>
      </w:pPr>
    </w:p>
    <w:p w:rsidR="008439B0" w:rsidRDefault="008439B0">
      <w:pPr>
        <w:spacing w:line="440" w:lineRule="exact"/>
        <w:jc w:val="left"/>
        <w:rPr>
          <w:rFonts w:ascii="宋体" w:eastAsia="宋体" w:hAnsi="宋体" w:cs="宋体"/>
          <w:b/>
          <w:color w:val="000000"/>
          <w:sz w:val="32"/>
          <w:szCs w:val="32"/>
        </w:rPr>
      </w:pPr>
    </w:p>
    <w:p w:rsidR="008439B0" w:rsidRDefault="006E1C9A">
      <w:pPr>
        <w:spacing w:line="440" w:lineRule="exact"/>
        <w:jc w:val="left"/>
        <w:rPr>
          <w:rFonts w:ascii="宋体" w:eastAsia="宋体" w:hAnsi="宋体" w:cs="宋体"/>
          <w:b/>
          <w:sz w:val="28"/>
          <w:szCs w:val="28"/>
        </w:rPr>
      </w:pPr>
      <w:r>
        <w:rPr>
          <w:rFonts w:ascii="宋体" w:eastAsia="宋体" w:hAnsi="宋体" w:hint="eastAsia"/>
          <w:b/>
          <w:bCs/>
          <w:sz w:val="28"/>
          <w:szCs w:val="28"/>
          <w:u w:val="single"/>
        </w:rPr>
        <w:t>▲附注：以上响应资料标“▲”且加下划线，为入围文件规定的实质性要求，第一章第六条表格中明确要求提供的于响应文件中，不得在评审时予以补正说明，否则作无效标处理</w:t>
      </w:r>
      <w:r>
        <w:rPr>
          <w:rFonts w:ascii="宋体" w:eastAsia="宋体" w:hAnsi="宋体" w:hint="eastAsia"/>
          <w:b/>
          <w:bCs/>
          <w:sz w:val="28"/>
          <w:szCs w:val="28"/>
        </w:rPr>
        <w:t>。</w:t>
      </w:r>
    </w:p>
    <w:p w:rsidR="008439B0" w:rsidRDefault="008439B0">
      <w:pPr>
        <w:spacing w:line="440" w:lineRule="exact"/>
        <w:jc w:val="left"/>
        <w:rPr>
          <w:rFonts w:ascii="宋体" w:eastAsia="宋体" w:hAnsi="宋体" w:cs="宋体"/>
          <w:b/>
          <w:sz w:val="32"/>
          <w:szCs w:val="32"/>
        </w:rPr>
      </w:pPr>
    </w:p>
    <w:p w:rsidR="008439B0" w:rsidRDefault="006E1C9A">
      <w:pPr>
        <w:widowControl/>
        <w:jc w:val="left"/>
        <w:rPr>
          <w:rFonts w:ascii="宋体" w:eastAsia="宋体" w:hAnsi="宋体" w:cs="宋体"/>
          <w:b/>
          <w:color w:val="000000"/>
          <w:sz w:val="32"/>
          <w:szCs w:val="32"/>
        </w:rPr>
      </w:pPr>
      <w:r>
        <w:rPr>
          <w:rFonts w:ascii="宋体" w:eastAsia="宋体" w:hAnsi="宋体" w:cs="宋体"/>
          <w:b/>
          <w:color w:val="000000"/>
          <w:sz w:val="32"/>
          <w:szCs w:val="32"/>
        </w:rPr>
        <w:br w:type="page"/>
      </w:r>
    </w:p>
    <w:p w:rsidR="008439B0" w:rsidRDefault="006E1C9A">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lastRenderedPageBreak/>
        <w:t xml:space="preserve">附件2                   </w:t>
      </w:r>
    </w:p>
    <w:p w:rsidR="008439B0" w:rsidRDefault="006E1C9A">
      <w:pPr>
        <w:spacing w:line="440" w:lineRule="exact"/>
        <w:jc w:val="center"/>
        <w:rPr>
          <w:rFonts w:ascii="宋体" w:eastAsia="宋体" w:hAnsi="宋体" w:cs="宋体"/>
          <w:b/>
          <w:color w:val="000000"/>
          <w:sz w:val="36"/>
          <w:szCs w:val="36"/>
        </w:rPr>
      </w:pPr>
      <w:r>
        <w:rPr>
          <w:rFonts w:ascii="宋体" w:eastAsia="宋体" w:hAnsi="宋体" w:cs="宋体" w:hint="eastAsia"/>
          <w:b/>
          <w:color w:val="000000"/>
          <w:sz w:val="36"/>
          <w:szCs w:val="36"/>
        </w:rPr>
        <w:t>承 诺 书</w:t>
      </w:r>
    </w:p>
    <w:p w:rsidR="008439B0" w:rsidRDefault="008439B0">
      <w:pPr>
        <w:spacing w:line="360" w:lineRule="auto"/>
        <w:jc w:val="left"/>
        <w:rPr>
          <w:rFonts w:ascii="宋体" w:eastAsia="宋体" w:hAnsi="宋体" w:cs="宋体"/>
          <w:color w:val="000000"/>
          <w:sz w:val="22"/>
        </w:rPr>
      </w:pPr>
    </w:p>
    <w:p w:rsidR="008439B0" w:rsidRDefault="006E1C9A" w:rsidP="005E7692">
      <w:pPr>
        <w:spacing w:line="380" w:lineRule="exact"/>
        <w:jc w:val="left"/>
        <w:rPr>
          <w:rFonts w:ascii="宋体" w:eastAsia="宋体" w:hAnsi="宋体" w:cs="宋体"/>
          <w:color w:val="000000"/>
          <w:sz w:val="22"/>
        </w:rPr>
      </w:pPr>
      <w:r>
        <w:rPr>
          <w:rFonts w:ascii="宋体" w:eastAsia="宋体" w:hAnsi="宋体" w:cs="宋体" w:hint="eastAsia"/>
          <w:color w:val="000000"/>
          <w:sz w:val="22"/>
        </w:rPr>
        <w:t>温州市公路工程有限公司：</w:t>
      </w:r>
    </w:p>
    <w:p w:rsidR="008439B0" w:rsidRDefault="006E1C9A" w:rsidP="005E7692">
      <w:pPr>
        <w:spacing w:line="380" w:lineRule="exact"/>
        <w:ind w:firstLineChars="200" w:firstLine="440"/>
        <w:jc w:val="left"/>
        <w:rPr>
          <w:rFonts w:ascii="宋体" w:eastAsia="宋体" w:hAnsi="宋体" w:cs="宋体"/>
          <w:color w:val="000000"/>
          <w:sz w:val="22"/>
        </w:rPr>
      </w:pPr>
      <w:r>
        <w:rPr>
          <w:rFonts w:ascii="宋体" w:eastAsia="宋体" w:hAnsi="宋体" w:cs="宋体" w:hint="eastAsia"/>
          <w:color w:val="000000"/>
          <w:sz w:val="22"/>
        </w:rPr>
        <w:t>根据温州市公路工程有限公司交通管控要求，我公司郑重承诺如下：</w:t>
      </w:r>
    </w:p>
    <w:p w:rsidR="008439B0" w:rsidRDefault="006E1C9A" w:rsidP="005E7692">
      <w:pPr>
        <w:snapToGrid w:val="0"/>
        <w:spacing w:line="380" w:lineRule="exact"/>
        <w:ind w:firstLineChars="200" w:firstLine="440"/>
        <w:rPr>
          <w:rFonts w:ascii="宋体" w:eastAsia="宋体" w:hAnsi="宋体" w:cs="宋体"/>
          <w:color w:val="000000"/>
          <w:sz w:val="22"/>
        </w:rPr>
      </w:pPr>
      <w:r>
        <w:rPr>
          <w:rFonts w:ascii="宋体" w:eastAsia="宋体" w:hAnsi="宋体" w:cs="宋体" w:hint="eastAsia"/>
          <w:color w:val="000000"/>
          <w:sz w:val="22"/>
        </w:rPr>
        <w:t xml:space="preserve">一、承诺 </w:t>
      </w:r>
    </w:p>
    <w:p w:rsidR="008439B0" w:rsidRDefault="006E1C9A" w:rsidP="005E7692">
      <w:pPr>
        <w:snapToGrid w:val="0"/>
        <w:spacing w:line="380" w:lineRule="exact"/>
        <w:ind w:firstLineChars="346" w:firstLine="761"/>
        <w:rPr>
          <w:rFonts w:ascii="宋体" w:eastAsia="宋体" w:hAnsi="宋体" w:cs="宋体"/>
          <w:color w:val="000000"/>
          <w:sz w:val="22"/>
        </w:rPr>
      </w:pPr>
      <w:r>
        <w:rPr>
          <w:rFonts w:ascii="宋体" w:eastAsia="宋体" w:hAnsi="宋体" w:cs="宋体" w:hint="eastAsia"/>
          <w:color w:val="000000"/>
          <w:sz w:val="22"/>
        </w:rPr>
        <w:t>1、承诺基本服务内容及质量满足竞选文件要求。</w:t>
      </w:r>
    </w:p>
    <w:p w:rsidR="008439B0" w:rsidRDefault="006E1C9A" w:rsidP="005E7692">
      <w:pPr>
        <w:snapToGrid w:val="0"/>
        <w:spacing w:line="380" w:lineRule="exact"/>
        <w:ind w:firstLineChars="346" w:firstLine="761"/>
        <w:rPr>
          <w:rFonts w:ascii="宋体" w:eastAsia="宋体" w:hAnsi="宋体" w:cs="宋体"/>
          <w:color w:val="000000"/>
          <w:sz w:val="22"/>
        </w:rPr>
      </w:pPr>
      <w:r>
        <w:rPr>
          <w:rFonts w:ascii="宋体" w:eastAsia="宋体" w:hAnsi="宋体" w:cs="宋体" w:hint="eastAsia"/>
          <w:color w:val="000000"/>
          <w:sz w:val="22"/>
        </w:rPr>
        <w:t xml:space="preserve">2、承诺服务报价不超过国家标准或行业标准。 </w:t>
      </w:r>
    </w:p>
    <w:p w:rsidR="008439B0" w:rsidRDefault="006E1C9A" w:rsidP="005E7692">
      <w:pPr>
        <w:snapToGrid w:val="0"/>
        <w:spacing w:line="380" w:lineRule="exact"/>
        <w:ind w:firstLineChars="200" w:firstLine="440"/>
        <w:rPr>
          <w:rFonts w:ascii="宋体" w:eastAsia="宋体" w:hAnsi="宋体" w:cs="宋体"/>
          <w:color w:val="000000"/>
          <w:sz w:val="22"/>
        </w:rPr>
      </w:pPr>
      <w:r>
        <w:rPr>
          <w:rFonts w:ascii="宋体" w:eastAsia="宋体" w:hAnsi="宋体" w:cs="宋体" w:hint="eastAsia"/>
          <w:color w:val="000000"/>
          <w:sz w:val="22"/>
        </w:rPr>
        <w:t>二、我公司承诺严格遵守国家法律法规，认真执行国家和相关物业行业各项管理法规及规范性文件，合法经营，按章办事，诚实守信，自觉维护温州市公路工程有限公司的利益，树立企业良好形象。</w:t>
      </w:r>
    </w:p>
    <w:p w:rsidR="008439B0" w:rsidRDefault="006E1C9A" w:rsidP="005E7692">
      <w:pPr>
        <w:snapToGrid w:val="0"/>
        <w:spacing w:line="380" w:lineRule="exact"/>
        <w:ind w:firstLineChars="200" w:firstLine="440"/>
        <w:rPr>
          <w:rFonts w:ascii="宋体" w:eastAsia="宋体" w:hAnsi="宋体" w:cs="宋体"/>
          <w:color w:val="000000"/>
          <w:sz w:val="22"/>
        </w:rPr>
      </w:pPr>
      <w:r>
        <w:rPr>
          <w:rFonts w:ascii="宋体" w:eastAsia="宋体" w:hAnsi="宋体" w:cs="宋体" w:hint="eastAsia"/>
          <w:color w:val="000000"/>
          <w:sz w:val="22"/>
        </w:rPr>
        <w:t>三、我公司承诺严格执行合同的全部条款和规定，在入围资质范围内和业务开展区域内全面履行响应承诺，圆满完成劳务分包任务，确保质量，提供快捷、方便、满意的服务。</w:t>
      </w:r>
    </w:p>
    <w:p w:rsidR="008439B0" w:rsidRDefault="006E1C9A" w:rsidP="005E7692">
      <w:pPr>
        <w:snapToGrid w:val="0"/>
        <w:spacing w:line="380" w:lineRule="exact"/>
        <w:ind w:firstLineChars="200" w:firstLine="440"/>
        <w:rPr>
          <w:rFonts w:ascii="宋体" w:eastAsia="宋体" w:hAnsi="宋体" w:cs="宋体"/>
          <w:color w:val="000000"/>
          <w:sz w:val="22"/>
        </w:rPr>
      </w:pPr>
      <w:r>
        <w:rPr>
          <w:rFonts w:ascii="宋体" w:eastAsia="宋体" w:hAnsi="宋体" w:cs="宋体" w:hint="eastAsia"/>
          <w:color w:val="000000"/>
          <w:sz w:val="22"/>
        </w:rPr>
        <w:t>四、我公司承诺成立服务团队，积极参与各种直接报价、线下询价等；在参与各种劳务分包项目时，报价合理；受理劳务分包期间相关咨询、业务分办、项目疑议及服务投诉，并定期回访招标单位。在受理投诉24小时内，了解核实情况，经核实确属本企业相关当事人员责任的，应按照相关规定予以处理，于7个工作日内将处理结果告知投诉人。</w:t>
      </w:r>
    </w:p>
    <w:p w:rsidR="008439B0" w:rsidRDefault="006E1C9A" w:rsidP="005E7692">
      <w:pPr>
        <w:snapToGrid w:val="0"/>
        <w:spacing w:line="380" w:lineRule="exact"/>
        <w:ind w:firstLineChars="200" w:firstLine="442"/>
        <w:rPr>
          <w:rFonts w:ascii="宋体" w:eastAsia="宋体" w:hAnsi="宋体" w:cs="宋体"/>
          <w:b/>
          <w:color w:val="000000"/>
          <w:sz w:val="22"/>
        </w:rPr>
      </w:pPr>
      <w:r>
        <w:rPr>
          <w:rFonts w:ascii="宋体" w:eastAsia="宋体" w:hAnsi="宋体" w:hint="eastAsia"/>
          <w:b/>
          <w:color w:val="000000"/>
          <w:sz w:val="22"/>
        </w:rPr>
        <w:t>五、我公司24小时服务电话：，总协调人：，职务：，办公电话：，手机：。</w:t>
      </w:r>
    </w:p>
    <w:p w:rsidR="008439B0" w:rsidRDefault="006E1C9A" w:rsidP="005E7692">
      <w:pPr>
        <w:snapToGrid w:val="0"/>
        <w:spacing w:line="380" w:lineRule="exact"/>
        <w:ind w:firstLineChars="200" w:firstLine="440"/>
        <w:rPr>
          <w:rFonts w:ascii="宋体" w:eastAsia="宋体" w:hAnsi="宋体" w:cs="宋体"/>
          <w:color w:val="000000"/>
          <w:sz w:val="22"/>
        </w:rPr>
      </w:pPr>
      <w:r>
        <w:rPr>
          <w:rFonts w:ascii="宋体" w:eastAsia="宋体" w:hAnsi="宋体" w:cs="宋体" w:hint="eastAsia"/>
          <w:sz w:val="22"/>
        </w:rPr>
        <w:t>六</w:t>
      </w:r>
      <w:r>
        <w:rPr>
          <w:rFonts w:ascii="宋体" w:eastAsia="宋体" w:hAnsi="宋体" w:cs="宋体" w:hint="eastAsia"/>
          <w:color w:val="000000"/>
          <w:sz w:val="22"/>
        </w:rPr>
        <w:t>、我公司承诺依据招标单位出具的有效函件（如公函、组织机构代码证等证明）或签署的合同、协议等实施劳务分包。如有特殊情况将与招标单位协商，取得招标单位同意后方予实施。</w:t>
      </w:r>
    </w:p>
    <w:p w:rsidR="008439B0" w:rsidRDefault="006E1C9A" w:rsidP="005E7692">
      <w:pPr>
        <w:snapToGrid w:val="0"/>
        <w:spacing w:line="380" w:lineRule="exact"/>
        <w:ind w:firstLineChars="200" w:firstLine="440"/>
        <w:rPr>
          <w:rFonts w:ascii="宋体" w:eastAsia="宋体" w:hAnsi="宋体" w:cs="宋体"/>
          <w:color w:val="000000"/>
          <w:sz w:val="22"/>
        </w:rPr>
      </w:pPr>
      <w:r>
        <w:rPr>
          <w:rFonts w:ascii="宋体" w:eastAsia="宋体" w:hAnsi="宋体" w:cs="宋体" w:hint="eastAsia"/>
          <w:color w:val="000000"/>
          <w:sz w:val="22"/>
        </w:rPr>
        <w:t>七、对于劳务分包，我公司承诺将按招标单位需求制定详细的服务方案，并与招标单位签订服务合同，内容应包括时间、地点、内容、服务标准、费用及结算方式、双方义务及违约责任、意外风险（至少应包括意外风险承担方式、承担种类及金额）等条款。</w:t>
      </w:r>
    </w:p>
    <w:p w:rsidR="008439B0" w:rsidRDefault="006E1C9A" w:rsidP="005E7692">
      <w:pPr>
        <w:snapToGrid w:val="0"/>
        <w:spacing w:line="380" w:lineRule="exact"/>
        <w:ind w:firstLineChars="200" w:firstLine="440"/>
        <w:rPr>
          <w:rFonts w:ascii="宋体" w:eastAsia="宋体" w:hAnsi="宋体" w:cs="宋体"/>
          <w:color w:val="000000"/>
          <w:sz w:val="22"/>
        </w:rPr>
      </w:pPr>
      <w:r>
        <w:rPr>
          <w:rFonts w:ascii="宋体" w:eastAsia="宋体" w:hAnsi="宋体" w:cs="宋体" w:hint="eastAsia"/>
          <w:color w:val="000000"/>
          <w:sz w:val="22"/>
        </w:rPr>
        <w:t>八、我公司具有健全内部控制和监督机制。</w:t>
      </w:r>
    </w:p>
    <w:p w:rsidR="008439B0" w:rsidRDefault="006E1C9A" w:rsidP="005E7692">
      <w:pPr>
        <w:snapToGrid w:val="0"/>
        <w:spacing w:line="380" w:lineRule="exact"/>
        <w:ind w:firstLineChars="200" w:firstLine="440"/>
        <w:rPr>
          <w:rFonts w:ascii="宋体" w:eastAsia="宋体" w:hAnsi="宋体" w:cs="宋体"/>
          <w:color w:val="000000"/>
          <w:sz w:val="22"/>
        </w:rPr>
      </w:pPr>
      <w:r>
        <w:rPr>
          <w:rFonts w:ascii="宋体" w:eastAsia="宋体" w:hAnsi="宋体" w:cs="宋体" w:hint="eastAsia"/>
          <w:color w:val="000000"/>
          <w:sz w:val="22"/>
        </w:rPr>
        <w:t>九、我公司承诺无条件响应预选库竞选文件的各项要求。</w:t>
      </w:r>
    </w:p>
    <w:p w:rsidR="008439B0" w:rsidRDefault="006E1C9A" w:rsidP="005E7692">
      <w:pPr>
        <w:snapToGrid w:val="0"/>
        <w:spacing w:line="380" w:lineRule="exact"/>
        <w:ind w:firstLineChars="200" w:firstLine="440"/>
        <w:rPr>
          <w:rFonts w:ascii="宋体" w:eastAsia="宋体" w:hAnsi="宋体" w:cs="宋体"/>
          <w:color w:val="000000"/>
          <w:sz w:val="22"/>
        </w:rPr>
      </w:pPr>
      <w:r>
        <w:rPr>
          <w:rFonts w:ascii="宋体" w:eastAsia="宋体" w:hAnsi="宋体" w:cs="宋体" w:hint="eastAsia"/>
          <w:color w:val="000000"/>
          <w:sz w:val="22"/>
        </w:rPr>
        <w:t>十、我公司承诺按照国家、地方最新政策标准执行。</w:t>
      </w:r>
    </w:p>
    <w:p w:rsidR="008439B0" w:rsidRDefault="006E1C9A" w:rsidP="005E7692">
      <w:pPr>
        <w:widowControl/>
        <w:snapToGrid w:val="0"/>
        <w:spacing w:line="380" w:lineRule="exact"/>
        <w:ind w:firstLineChars="200" w:firstLine="440"/>
        <w:rPr>
          <w:rFonts w:ascii="宋体" w:eastAsia="宋体" w:hAnsi="宋体" w:cs="宋体"/>
          <w:color w:val="000000"/>
          <w:sz w:val="22"/>
        </w:rPr>
      </w:pPr>
      <w:r>
        <w:rPr>
          <w:rFonts w:ascii="宋体" w:eastAsia="宋体" w:hAnsi="宋体" w:cs="宋体" w:hint="eastAsia"/>
          <w:color w:val="000000"/>
          <w:sz w:val="22"/>
        </w:rPr>
        <w:t>十一、我公司承诺对获知的所有有形、无形的信息及资料（包括但不限于双方的往来书面文字文件、电子邮件及信息、软盘资料等）中的商业秘密或国家秘密承担保密义务。我公司承诺按照招标单位的需要签订保密协议。</w:t>
      </w:r>
    </w:p>
    <w:p w:rsidR="008439B0" w:rsidRDefault="006E1C9A" w:rsidP="005E7692">
      <w:pPr>
        <w:widowControl/>
        <w:snapToGrid w:val="0"/>
        <w:spacing w:line="380" w:lineRule="exact"/>
        <w:ind w:firstLineChars="200" w:firstLine="440"/>
        <w:rPr>
          <w:rFonts w:ascii="宋体" w:eastAsia="宋体" w:hAnsi="宋体" w:cs="宋体"/>
          <w:color w:val="000000"/>
          <w:sz w:val="22"/>
        </w:rPr>
      </w:pPr>
      <w:r>
        <w:rPr>
          <w:rFonts w:ascii="宋体" w:eastAsia="宋体" w:hAnsi="宋体" w:cs="宋体" w:hint="eastAsia"/>
          <w:color w:val="000000"/>
          <w:sz w:val="22"/>
        </w:rPr>
        <w:t>十二、我公司谨承诺，除上述内容外，响应文件中全部信息及承诺内容将成为本承诺书不可分割的一部分。</w:t>
      </w:r>
    </w:p>
    <w:p w:rsidR="008439B0" w:rsidRDefault="006E1C9A" w:rsidP="005E7692">
      <w:pPr>
        <w:snapToGrid w:val="0"/>
        <w:spacing w:line="380" w:lineRule="exact"/>
        <w:ind w:firstLineChars="200" w:firstLine="440"/>
        <w:rPr>
          <w:rFonts w:ascii="宋体" w:eastAsia="宋体" w:hAnsi="宋体" w:cs="宋体"/>
          <w:color w:val="000000"/>
          <w:sz w:val="22"/>
        </w:rPr>
      </w:pPr>
      <w:r>
        <w:rPr>
          <w:rFonts w:ascii="宋体" w:eastAsia="宋体" w:hAnsi="宋体" w:cs="宋体" w:hint="eastAsia"/>
          <w:color w:val="000000"/>
          <w:sz w:val="22"/>
        </w:rPr>
        <w:t>本承诺书自我公司签字之日起至协议期满有效。</w:t>
      </w:r>
    </w:p>
    <w:p w:rsidR="008439B0" w:rsidRDefault="008439B0" w:rsidP="005E7692">
      <w:pPr>
        <w:snapToGrid w:val="0"/>
        <w:spacing w:line="380" w:lineRule="exact"/>
        <w:ind w:firstLineChars="200" w:firstLine="440"/>
        <w:rPr>
          <w:rFonts w:ascii="宋体" w:eastAsia="宋体" w:hAnsi="宋体" w:cs="宋体"/>
          <w:color w:val="000000"/>
          <w:sz w:val="22"/>
        </w:rPr>
      </w:pPr>
    </w:p>
    <w:p w:rsidR="008439B0" w:rsidRDefault="008439B0" w:rsidP="005E7692">
      <w:pPr>
        <w:snapToGrid w:val="0"/>
        <w:spacing w:line="380" w:lineRule="exact"/>
        <w:ind w:firstLineChars="2500" w:firstLine="5500"/>
        <w:rPr>
          <w:rFonts w:ascii="宋体" w:eastAsia="宋体" w:hAnsi="宋体" w:cs="宋体"/>
          <w:color w:val="000000"/>
          <w:sz w:val="22"/>
        </w:rPr>
      </w:pPr>
    </w:p>
    <w:p w:rsidR="008439B0" w:rsidRDefault="006E1C9A" w:rsidP="005E7692">
      <w:pPr>
        <w:snapToGrid w:val="0"/>
        <w:spacing w:line="380" w:lineRule="exact"/>
        <w:ind w:firstLineChars="1750" w:firstLine="3850"/>
        <w:rPr>
          <w:rFonts w:ascii="宋体" w:eastAsia="宋体" w:hAnsi="宋体" w:cs="宋体"/>
          <w:color w:val="000000"/>
          <w:sz w:val="22"/>
        </w:rPr>
      </w:pPr>
      <w:r>
        <w:rPr>
          <w:rFonts w:ascii="宋体" w:eastAsia="宋体" w:hAnsi="宋体" w:cs="宋体" w:hint="eastAsia"/>
          <w:color w:val="000000"/>
          <w:sz w:val="22"/>
        </w:rPr>
        <w:t>承诺单位（盖章）：</w:t>
      </w:r>
    </w:p>
    <w:p w:rsidR="008439B0" w:rsidRDefault="006E1C9A" w:rsidP="005E7692">
      <w:pPr>
        <w:snapToGrid w:val="0"/>
        <w:spacing w:line="380" w:lineRule="exact"/>
        <w:jc w:val="left"/>
        <w:rPr>
          <w:rFonts w:ascii="宋体" w:eastAsia="宋体" w:hAnsi="宋体" w:cs="宋体"/>
          <w:color w:val="000000"/>
          <w:sz w:val="22"/>
        </w:rPr>
      </w:pPr>
      <w:r>
        <w:rPr>
          <w:rFonts w:ascii="宋体" w:eastAsia="宋体" w:hAnsi="宋体" w:hint="eastAsia"/>
          <w:color w:val="000000"/>
          <w:sz w:val="22"/>
        </w:rPr>
        <w:t>日期：</w:t>
      </w:r>
      <w:r>
        <w:rPr>
          <w:rFonts w:ascii="宋体" w:eastAsia="宋体" w:hAnsi="宋体" w:cs="宋体" w:hint="eastAsia"/>
          <w:color w:val="000000"/>
          <w:sz w:val="22"/>
        </w:rPr>
        <w:t xml:space="preserve">      年  月   日</w:t>
      </w:r>
    </w:p>
    <w:p w:rsidR="008439B0" w:rsidRDefault="008439B0">
      <w:pPr>
        <w:snapToGrid w:val="0"/>
        <w:spacing w:line="360" w:lineRule="auto"/>
        <w:ind w:firstLineChars="200" w:firstLine="602"/>
        <w:jc w:val="left"/>
        <w:rPr>
          <w:rFonts w:ascii="宋体" w:eastAsia="宋体" w:hAnsi="宋体" w:cs="宋体"/>
          <w:b/>
          <w:color w:val="000000"/>
          <w:sz w:val="30"/>
          <w:szCs w:val="30"/>
        </w:rPr>
        <w:sectPr w:rsidR="008439B0">
          <w:footerReference w:type="default" r:id="rId12"/>
          <w:footerReference w:type="first" r:id="rId13"/>
          <w:pgSz w:w="11906" w:h="16838"/>
          <w:pgMar w:top="1077" w:right="1418" w:bottom="1077" w:left="1418" w:header="851" w:footer="992" w:gutter="0"/>
          <w:cols w:space="720"/>
          <w:titlePg/>
          <w:docGrid w:linePitch="312"/>
        </w:sectPr>
      </w:pPr>
    </w:p>
    <w:p w:rsidR="008439B0" w:rsidRDefault="006E1C9A">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lastRenderedPageBreak/>
        <w:t xml:space="preserve">附件3：               </w:t>
      </w:r>
    </w:p>
    <w:p w:rsidR="008439B0" w:rsidRDefault="006E1C9A">
      <w:pPr>
        <w:spacing w:line="440" w:lineRule="exact"/>
        <w:jc w:val="left"/>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响应声明书</w:t>
      </w:r>
    </w:p>
    <w:p w:rsidR="008439B0" w:rsidRDefault="008439B0">
      <w:pPr>
        <w:spacing w:line="440" w:lineRule="exact"/>
        <w:jc w:val="left"/>
        <w:rPr>
          <w:rFonts w:ascii="宋体" w:eastAsia="宋体" w:hAnsi="宋体" w:cs="宋体"/>
          <w:b/>
          <w:bCs/>
          <w:color w:val="000000"/>
          <w:kern w:val="0"/>
          <w:sz w:val="32"/>
          <w:szCs w:val="32"/>
        </w:rPr>
      </w:pPr>
    </w:p>
    <w:p w:rsidR="008439B0" w:rsidRDefault="006E1C9A">
      <w:pPr>
        <w:snapToGrid w:val="0"/>
        <w:spacing w:line="440" w:lineRule="exact"/>
        <w:rPr>
          <w:rFonts w:ascii="宋体" w:eastAsia="宋体" w:hAnsi="宋体"/>
          <w:bCs/>
          <w:color w:val="000000"/>
          <w:kern w:val="0"/>
          <w:sz w:val="22"/>
        </w:rPr>
      </w:pPr>
      <w:r>
        <w:rPr>
          <w:rFonts w:ascii="宋体" w:eastAsia="宋体" w:hAnsi="宋体" w:hint="eastAsia"/>
          <w:bCs/>
          <w:color w:val="000000"/>
          <w:kern w:val="0"/>
          <w:sz w:val="22"/>
        </w:rPr>
        <w:t>致温州市公路工程有限公司：</w:t>
      </w:r>
    </w:p>
    <w:p w:rsidR="008439B0" w:rsidRDefault="006E1C9A">
      <w:pPr>
        <w:snapToGrid w:val="0"/>
        <w:spacing w:line="440" w:lineRule="exact"/>
        <w:ind w:firstLineChars="200" w:firstLine="440"/>
        <w:rPr>
          <w:rFonts w:ascii="宋体" w:eastAsia="宋体" w:hAnsi="宋体"/>
          <w:bCs/>
          <w:color w:val="000000"/>
          <w:kern w:val="0"/>
          <w:sz w:val="22"/>
        </w:rPr>
      </w:pPr>
      <w:r>
        <w:rPr>
          <w:rFonts w:ascii="宋体" w:eastAsia="宋体" w:hAnsi="宋体" w:hint="eastAsia"/>
          <w:bCs/>
          <w:color w:val="000000"/>
          <w:kern w:val="0"/>
          <w:sz w:val="22"/>
          <w:u w:val="single"/>
        </w:rPr>
        <w:t>（响应方名称）</w:t>
      </w:r>
      <w:r>
        <w:rPr>
          <w:rFonts w:ascii="宋体" w:eastAsia="宋体" w:hAnsi="宋体" w:hint="eastAsia"/>
          <w:bCs/>
          <w:color w:val="000000"/>
          <w:kern w:val="0"/>
          <w:sz w:val="22"/>
        </w:rPr>
        <w:t>系中华人民共和国合法企业，经营地址 。</w:t>
      </w:r>
    </w:p>
    <w:p w:rsidR="008439B0" w:rsidRDefault="006E1C9A">
      <w:pPr>
        <w:snapToGrid w:val="0"/>
        <w:spacing w:line="440" w:lineRule="exact"/>
        <w:ind w:firstLineChars="200" w:firstLine="440"/>
        <w:rPr>
          <w:rFonts w:ascii="宋体" w:eastAsia="宋体" w:hAnsi="宋体"/>
          <w:bCs/>
          <w:color w:val="000000"/>
          <w:kern w:val="0"/>
          <w:sz w:val="22"/>
        </w:rPr>
      </w:pPr>
      <w:r>
        <w:rPr>
          <w:rFonts w:ascii="宋体" w:eastAsia="宋体" w:hAnsi="宋体" w:hint="eastAsia"/>
          <w:bCs/>
          <w:color w:val="000000"/>
          <w:kern w:val="0"/>
          <w:sz w:val="22"/>
        </w:rPr>
        <w:t>我</w:t>
      </w:r>
      <w:r>
        <w:rPr>
          <w:rFonts w:ascii="宋体" w:eastAsia="宋体" w:hAnsi="宋体" w:hint="eastAsia"/>
          <w:bCs/>
          <w:color w:val="000000"/>
          <w:kern w:val="0"/>
          <w:sz w:val="22"/>
          <w:u w:val="single"/>
        </w:rPr>
        <w:t>（姓名）</w:t>
      </w:r>
      <w:r>
        <w:rPr>
          <w:rFonts w:ascii="宋体" w:eastAsia="宋体" w:hAnsi="宋体" w:hint="eastAsia"/>
          <w:bCs/>
          <w:color w:val="000000"/>
          <w:kern w:val="0"/>
          <w:sz w:val="22"/>
        </w:rPr>
        <w:t>系</w:t>
      </w:r>
      <w:r>
        <w:rPr>
          <w:rFonts w:ascii="宋体" w:eastAsia="宋体" w:hAnsi="宋体" w:hint="eastAsia"/>
          <w:bCs/>
          <w:color w:val="000000"/>
          <w:kern w:val="0"/>
          <w:sz w:val="22"/>
          <w:u w:val="single"/>
        </w:rPr>
        <w:t>（响应方名称）</w:t>
      </w:r>
      <w:r>
        <w:rPr>
          <w:rFonts w:ascii="宋体" w:eastAsia="宋体" w:hAnsi="宋体" w:hint="eastAsia"/>
          <w:bCs/>
          <w:color w:val="000000"/>
          <w:kern w:val="0"/>
          <w:sz w:val="22"/>
        </w:rPr>
        <w:t>的法定代表人，我方愿意参加贵方组织的</w:t>
      </w:r>
      <w:r>
        <w:rPr>
          <w:rFonts w:ascii="宋体" w:eastAsia="宋体" w:hAnsi="宋体" w:cs="宋体" w:hint="eastAsia"/>
          <w:color w:val="000000" w:themeColor="text1"/>
          <w:sz w:val="22"/>
          <w:u w:val="single"/>
        </w:rPr>
        <w:t>温州市公路工程有限公司2022年度日常及专项工程交通管控</w:t>
      </w:r>
      <w:r>
        <w:rPr>
          <w:rFonts w:ascii="宋体" w:eastAsia="宋体" w:hAnsi="宋体" w:hint="eastAsia"/>
          <w:bCs/>
          <w:color w:val="000000"/>
          <w:kern w:val="0"/>
          <w:sz w:val="22"/>
        </w:rPr>
        <w:t>，为此，我方就本次竞选有关事项郑重声明如下：</w:t>
      </w:r>
    </w:p>
    <w:p w:rsidR="008439B0" w:rsidRDefault="006E1C9A">
      <w:pPr>
        <w:snapToGrid w:val="0"/>
        <w:spacing w:line="440" w:lineRule="exact"/>
        <w:ind w:firstLineChars="200" w:firstLine="440"/>
        <w:rPr>
          <w:rFonts w:ascii="宋体" w:eastAsia="宋体" w:hAnsi="宋体"/>
          <w:bCs/>
          <w:color w:val="000000"/>
          <w:kern w:val="0"/>
          <w:sz w:val="22"/>
        </w:rPr>
      </w:pPr>
      <w:r>
        <w:rPr>
          <w:rFonts w:ascii="宋体" w:eastAsia="宋体" w:hAnsi="宋体" w:hint="eastAsia"/>
          <w:bCs/>
          <w:color w:val="000000"/>
          <w:kern w:val="0"/>
          <w:sz w:val="22"/>
        </w:rPr>
        <w:t>1、我方已详细审查全部竞选文件、公告及附件，同意竞选文件、公告的各项要求。</w:t>
      </w:r>
    </w:p>
    <w:p w:rsidR="008439B0" w:rsidRDefault="006E1C9A">
      <w:pPr>
        <w:snapToGrid w:val="0"/>
        <w:spacing w:line="440" w:lineRule="exact"/>
        <w:ind w:firstLineChars="200" w:firstLine="440"/>
        <w:rPr>
          <w:rFonts w:ascii="宋体" w:eastAsia="宋体" w:hAnsi="宋体"/>
          <w:bCs/>
          <w:color w:val="000000"/>
          <w:kern w:val="0"/>
          <w:sz w:val="22"/>
        </w:rPr>
      </w:pPr>
      <w:r>
        <w:rPr>
          <w:rFonts w:ascii="宋体" w:eastAsia="宋体" w:hAnsi="宋体" w:hint="eastAsia"/>
          <w:bCs/>
          <w:color w:val="000000"/>
          <w:kern w:val="0"/>
          <w:sz w:val="22"/>
        </w:rPr>
        <w:t>2、我方向贵方提交的所有响应文件、资料都是准确的和真实的。</w:t>
      </w:r>
    </w:p>
    <w:p w:rsidR="008439B0" w:rsidRDefault="006E1C9A">
      <w:pPr>
        <w:snapToGrid w:val="0"/>
        <w:spacing w:line="440" w:lineRule="exact"/>
        <w:ind w:firstLineChars="200" w:firstLine="440"/>
        <w:rPr>
          <w:rFonts w:ascii="宋体" w:eastAsia="宋体" w:hAnsi="宋体"/>
          <w:bCs/>
          <w:color w:val="000000"/>
          <w:kern w:val="0"/>
          <w:sz w:val="22"/>
        </w:rPr>
      </w:pPr>
      <w:r>
        <w:rPr>
          <w:rFonts w:ascii="宋体" w:eastAsia="宋体" w:hAnsi="宋体" w:hint="eastAsia"/>
          <w:bCs/>
          <w:color w:val="000000"/>
          <w:kern w:val="0"/>
          <w:sz w:val="22"/>
        </w:rPr>
        <w:t>3、若入围，我方将按竞选文件规定履行合同责任和义务。</w:t>
      </w:r>
    </w:p>
    <w:p w:rsidR="008439B0" w:rsidRDefault="006E1C9A">
      <w:pPr>
        <w:snapToGrid w:val="0"/>
        <w:spacing w:line="440" w:lineRule="exact"/>
        <w:ind w:firstLineChars="200" w:firstLine="440"/>
        <w:rPr>
          <w:rFonts w:ascii="宋体" w:eastAsia="宋体" w:hAnsi="宋体"/>
          <w:bCs/>
          <w:color w:val="000000"/>
          <w:kern w:val="0"/>
          <w:sz w:val="22"/>
        </w:rPr>
      </w:pPr>
      <w:r>
        <w:rPr>
          <w:rFonts w:ascii="宋体" w:eastAsia="宋体" w:hAnsi="宋体" w:hint="eastAsia"/>
          <w:bCs/>
          <w:color w:val="000000"/>
          <w:kern w:val="0"/>
          <w:sz w:val="22"/>
        </w:rPr>
        <w:t>4、响应文件自开标日起有效期为90天。</w:t>
      </w:r>
    </w:p>
    <w:p w:rsidR="008439B0" w:rsidRDefault="006E1C9A">
      <w:pPr>
        <w:snapToGrid w:val="0"/>
        <w:spacing w:line="440" w:lineRule="exact"/>
        <w:ind w:firstLineChars="196" w:firstLine="431"/>
        <w:jc w:val="left"/>
        <w:rPr>
          <w:rFonts w:ascii="宋体" w:eastAsia="宋体" w:hAnsi="宋体"/>
          <w:bCs/>
          <w:color w:val="000000"/>
          <w:kern w:val="0"/>
          <w:sz w:val="22"/>
        </w:rPr>
      </w:pPr>
      <w:r>
        <w:rPr>
          <w:rFonts w:ascii="宋体" w:eastAsia="宋体" w:hAnsi="宋体" w:hint="eastAsia"/>
          <w:bCs/>
          <w:color w:val="000000"/>
          <w:kern w:val="0"/>
          <w:sz w:val="22"/>
        </w:rPr>
        <w:t>5、我方参与本项目前3年内的经营活动中没有重大违法记录；</w:t>
      </w:r>
    </w:p>
    <w:p w:rsidR="008439B0" w:rsidRDefault="006E1C9A">
      <w:pPr>
        <w:snapToGrid w:val="0"/>
        <w:spacing w:line="440" w:lineRule="exact"/>
        <w:ind w:firstLineChars="200" w:firstLine="440"/>
        <w:rPr>
          <w:rFonts w:ascii="宋体" w:eastAsia="宋体" w:hAnsi="宋体"/>
          <w:b/>
          <w:bCs/>
          <w:color w:val="000000"/>
          <w:kern w:val="0"/>
          <w:sz w:val="22"/>
        </w:rPr>
      </w:pPr>
      <w:r>
        <w:rPr>
          <w:rFonts w:ascii="宋体" w:eastAsia="宋体" w:hAnsi="宋体" w:hint="eastAsia"/>
          <w:bCs/>
          <w:color w:val="000000"/>
          <w:kern w:val="0"/>
          <w:sz w:val="22"/>
        </w:rPr>
        <w:t>6、我方通过“信用中国”网站（www.creditchina.gov.cn）、中国政府采购网（www.ccgp.gov.cn）、中国裁判文书网（https://wenshu.court.gov.cn/）查询，未被列入失信被执行人、重大税收违法案件当事人名单、政府采购严重违法失信行为记录名单</w:t>
      </w:r>
      <w:r>
        <w:rPr>
          <w:rFonts w:ascii="宋体" w:eastAsia="宋体" w:hAnsi="宋体" w:hint="eastAsia"/>
          <w:b/>
          <w:bCs/>
          <w:color w:val="000000"/>
          <w:kern w:val="0"/>
          <w:sz w:val="22"/>
        </w:rPr>
        <w:t>。</w:t>
      </w:r>
    </w:p>
    <w:p w:rsidR="008439B0" w:rsidRDefault="006E1C9A">
      <w:pPr>
        <w:snapToGrid w:val="0"/>
        <w:spacing w:line="440" w:lineRule="exact"/>
        <w:ind w:firstLineChars="200" w:firstLine="440"/>
        <w:rPr>
          <w:rFonts w:ascii="宋体" w:eastAsia="宋体" w:hAnsi="宋体"/>
          <w:bCs/>
          <w:color w:val="000000"/>
          <w:kern w:val="0"/>
          <w:sz w:val="22"/>
        </w:rPr>
      </w:pPr>
      <w:r>
        <w:rPr>
          <w:rFonts w:ascii="宋体" w:eastAsia="宋体" w:hAnsi="宋体" w:hint="eastAsia"/>
          <w:bCs/>
          <w:color w:val="000000"/>
          <w:kern w:val="0"/>
          <w:sz w:val="22"/>
        </w:rPr>
        <w:t>7、以上事项如有虚假或隐瞒，我方愿意承担一切后果，并不再寻求任何旨在减轻或免除法律责任的辩解。</w:t>
      </w:r>
    </w:p>
    <w:p w:rsidR="008439B0" w:rsidRDefault="006E1C9A">
      <w:pPr>
        <w:snapToGrid w:val="0"/>
        <w:spacing w:line="440" w:lineRule="exact"/>
        <w:ind w:right="600" w:firstLineChars="250" w:firstLine="550"/>
        <w:rPr>
          <w:rFonts w:ascii="宋体" w:eastAsia="宋体" w:hAnsi="宋体"/>
          <w:color w:val="000000"/>
          <w:sz w:val="22"/>
          <w:u w:val="single"/>
        </w:rPr>
      </w:pPr>
      <w:r>
        <w:rPr>
          <w:rFonts w:ascii="宋体" w:eastAsia="宋体" w:hAnsi="宋体" w:hint="eastAsia"/>
          <w:color w:val="000000"/>
          <w:sz w:val="22"/>
        </w:rPr>
        <w:t>法定代表人签名（或签名章）：</w:t>
      </w:r>
    </w:p>
    <w:p w:rsidR="008439B0" w:rsidRDefault="006E1C9A">
      <w:pPr>
        <w:snapToGrid w:val="0"/>
        <w:spacing w:line="440" w:lineRule="exact"/>
        <w:ind w:right="600" w:firstLineChars="250" w:firstLine="550"/>
        <w:rPr>
          <w:rFonts w:ascii="宋体" w:eastAsia="宋体" w:hAnsi="宋体"/>
          <w:color w:val="000000"/>
          <w:sz w:val="22"/>
        </w:rPr>
      </w:pPr>
      <w:r>
        <w:rPr>
          <w:rFonts w:ascii="宋体" w:eastAsia="宋体" w:hAnsi="宋体" w:hint="eastAsia"/>
          <w:color w:val="000000"/>
          <w:sz w:val="22"/>
        </w:rPr>
        <w:t>响应方全称（公章）：</w:t>
      </w:r>
    </w:p>
    <w:p w:rsidR="008439B0" w:rsidRDefault="006E1C9A">
      <w:pPr>
        <w:snapToGrid w:val="0"/>
        <w:spacing w:line="440" w:lineRule="exact"/>
        <w:ind w:right="600" w:firstLineChars="250" w:firstLine="550"/>
        <w:rPr>
          <w:rFonts w:ascii="宋体" w:eastAsia="宋体" w:hAnsi="宋体"/>
          <w:color w:val="000000"/>
          <w:sz w:val="22"/>
        </w:rPr>
      </w:pPr>
      <w:r>
        <w:rPr>
          <w:rFonts w:ascii="宋体" w:eastAsia="宋体" w:hAnsi="宋体" w:hint="eastAsia"/>
          <w:color w:val="000000"/>
          <w:sz w:val="22"/>
        </w:rPr>
        <w:t>日 期：</w:t>
      </w:r>
    </w:p>
    <w:p w:rsidR="008439B0" w:rsidRDefault="008439B0">
      <w:pPr>
        <w:snapToGrid w:val="0"/>
        <w:spacing w:line="440" w:lineRule="exact"/>
        <w:jc w:val="left"/>
        <w:rPr>
          <w:rFonts w:ascii="宋体" w:eastAsia="宋体" w:hAnsi="宋体" w:cs="宋体"/>
          <w:b/>
          <w:color w:val="000000"/>
          <w:sz w:val="22"/>
        </w:rPr>
      </w:pPr>
    </w:p>
    <w:p w:rsidR="008439B0" w:rsidRDefault="008439B0">
      <w:pPr>
        <w:spacing w:line="440" w:lineRule="exact"/>
        <w:jc w:val="left"/>
        <w:rPr>
          <w:rFonts w:ascii="宋体" w:eastAsia="宋体" w:hAnsi="宋体" w:cs="宋体"/>
          <w:b/>
          <w:color w:val="000000"/>
          <w:sz w:val="22"/>
        </w:rPr>
      </w:pPr>
    </w:p>
    <w:p w:rsidR="008439B0" w:rsidRDefault="008439B0">
      <w:pPr>
        <w:spacing w:line="440" w:lineRule="exact"/>
        <w:jc w:val="left"/>
        <w:rPr>
          <w:rFonts w:ascii="宋体" w:eastAsia="宋体" w:hAnsi="宋体" w:cs="宋体"/>
          <w:b/>
          <w:color w:val="000000"/>
          <w:sz w:val="32"/>
          <w:szCs w:val="32"/>
        </w:rPr>
      </w:pPr>
    </w:p>
    <w:p w:rsidR="008439B0" w:rsidRDefault="008439B0">
      <w:pPr>
        <w:spacing w:line="440" w:lineRule="exact"/>
        <w:jc w:val="left"/>
        <w:rPr>
          <w:rFonts w:ascii="宋体" w:eastAsia="宋体" w:hAnsi="宋体" w:cs="宋体"/>
          <w:b/>
          <w:color w:val="000000"/>
          <w:sz w:val="32"/>
          <w:szCs w:val="32"/>
        </w:rPr>
      </w:pPr>
    </w:p>
    <w:p w:rsidR="008439B0" w:rsidRDefault="008439B0">
      <w:pPr>
        <w:spacing w:line="440" w:lineRule="exact"/>
        <w:jc w:val="left"/>
        <w:rPr>
          <w:rFonts w:ascii="宋体" w:eastAsia="宋体" w:hAnsi="宋体" w:cs="宋体"/>
          <w:b/>
          <w:color w:val="000000"/>
          <w:sz w:val="32"/>
          <w:szCs w:val="32"/>
        </w:rPr>
      </w:pPr>
    </w:p>
    <w:p w:rsidR="008439B0" w:rsidRDefault="006E1C9A">
      <w:pPr>
        <w:widowControl/>
        <w:jc w:val="left"/>
        <w:rPr>
          <w:rFonts w:ascii="宋体" w:eastAsia="宋体" w:hAnsi="宋体" w:cs="宋体"/>
          <w:b/>
          <w:color w:val="000000"/>
          <w:sz w:val="32"/>
          <w:szCs w:val="32"/>
        </w:rPr>
      </w:pPr>
      <w:r>
        <w:rPr>
          <w:rFonts w:ascii="宋体" w:eastAsia="宋体" w:hAnsi="宋体" w:cs="宋体"/>
          <w:b/>
          <w:color w:val="000000"/>
          <w:sz w:val="32"/>
          <w:szCs w:val="32"/>
        </w:rPr>
        <w:br w:type="page"/>
      </w:r>
    </w:p>
    <w:p w:rsidR="008439B0" w:rsidRDefault="006E1C9A">
      <w:pPr>
        <w:spacing w:line="440" w:lineRule="exact"/>
        <w:jc w:val="left"/>
        <w:rPr>
          <w:rFonts w:ascii="宋体" w:eastAsia="宋体" w:hAnsi="宋体"/>
          <w:b/>
          <w:color w:val="000000"/>
          <w:sz w:val="32"/>
          <w:szCs w:val="32"/>
        </w:rPr>
      </w:pPr>
      <w:r>
        <w:rPr>
          <w:rFonts w:ascii="宋体" w:eastAsia="宋体" w:hAnsi="宋体" w:cs="宋体" w:hint="eastAsia"/>
          <w:b/>
          <w:color w:val="000000"/>
          <w:sz w:val="32"/>
          <w:szCs w:val="32"/>
        </w:rPr>
        <w:lastRenderedPageBreak/>
        <w:t>附件4：</w:t>
      </w:r>
      <w:r>
        <w:rPr>
          <w:rFonts w:ascii="宋体" w:eastAsia="宋体" w:hAnsi="宋体" w:hint="eastAsia"/>
          <w:b/>
          <w:color w:val="000000"/>
          <w:sz w:val="32"/>
          <w:szCs w:val="32"/>
        </w:rPr>
        <w:t>法定代表人（或负责人）授权委托书</w:t>
      </w:r>
    </w:p>
    <w:p w:rsidR="008439B0" w:rsidRDefault="008439B0">
      <w:pPr>
        <w:spacing w:line="440" w:lineRule="exact"/>
        <w:jc w:val="left"/>
        <w:rPr>
          <w:rFonts w:ascii="宋体" w:eastAsia="宋体" w:hAnsi="宋体" w:cs="宋体"/>
          <w:b/>
          <w:color w:val="000000"/>
          <w:sz w:val="32"/>
          <w:szCs w:val="32"/>
        </w:rPr>
      </w:pPr>
    </w:p>
    <w:p w:rsidR="008439B0" w:rsidRDefault="006E1C9A" w:rsidP="0063169C">
      <w:pPr>
        <w:snapToGrid w:val="0"/>
        <w:spacing w:beforeLines="50" w:after="50" w:line="460" w:lineRule="exact"/>
        <w:rPr>
          <w:rFonts w:ascii="宋体" w:eastAsia="宋体" w:hAnsi="宋体" w:cs="宋体"/>
          <w:b/>
          <w:bCs/>
          <w:color w:val="000000"/>
          <w:sz w:val="22"/>
        </w:rPr>
      </w:pPr>
      <w:r>
        <w:rPr>
          <w:rFonts w:ascii="宋体" w:eastAsia="宋体" w:hAnsi="宋体" w:cs="宋体" w:hint="eastAsia"/>
          <w:bCs/>
          <w:color w:val="000000"/>
          <w:sz w:val="22"/>
        </w:rPr>
        <w:t>温州市公路工程有限公司：</w:t>
      </w:r>
    </w:p>
    <w:p w:rsidR="008439B0" w:rsidRDefault="006E1C9A" w:rsidP="0063169C">
      <w:pPr>
        <w:snapToGrid w:val="0"/>
        <w:spacing w:beforeLines="50" w:after="50" w:line="460" w:lineRule="exact"/>
        <w:ind w:firstLineChars="300" w:firstLine="660"/>
        <w:rPr>
          <w:rFonts w:ascii="宋体" w:eastAsia="宋体" w:hAnsi="宋体" w:cs="宋体"/>
          <w:color w:val="000000"/>
          <w:sz w:val="22"/>
        </w:rPr>
      </w:pPr>
      <w:r>
        <w:rPr>
          <w:rFonts w:ascii="宋体" w:eastAsia="宋体" w:hAnsi="宋体" w:cs="宋体" w:hint="eastAsia"/>
          <w:color w:val="000000"/>
          <w:sz w:val="22"/>
        </w:rPr>
        <w:t>我（姓名）系（响应方名称）的法定代表人（负责人），现授权委托</w:t>
      </w:r>
      <w:r>
        <w:rPr>
          <w:rFonts w:ascii="宋体" w:eastAsia="宋体" w:hAnsi="宋体" w:cs="宋体" w:hint="eastAsia"/>
          <w:b/>
          <w:color w:val="000000"/>
          <w:sz w:val="22"/>
        </w:rPr>
        <w:t>本单位在职职工</w:t>
      </w:r>
      <w:r>
        <w:rPr>
          <w:rFonts w:ascii="宋体" w:eastAsia="宋体" w:hAnsi="宋体" w:cs="宋体" w:hint="eastAsia"/>
          <w:color w:val="000000"/>
          <w:sz w:val="22"/>
        </w:rPr>
        <w:t>（姓名）为授权代表，以我方的名义参加</w:t>
      </w:r>
      <w:r>
        <w:rPr>
          <w:rFonts w:ascii="宋体" w:eastAsia="宋体" w:hAnsi="宋体" w:cs="宋体" w:hint="eastAsia"/>
          <w:color w:val="000000" w:themeColor="text1"/>
          <w:sz w:val="22"/>
          <w:u w:val="single"/>
        </w:rPr>
        <w:t>温州市公路工程有限公司2022年度日常及专项工程交通管控</w:t>
      </w:r>
      <w:r>
        <w:rPr>
          <w:rFonts w:ascii="宋体" w:eastAsia="宋体" w:hAnsi="宋体" w:cs="宋体" w:hint="eastAsia"/>
          <w:color w:val="000000"/>
          <w:sz w:val="22"/>
        </w:rPr>
        <w:t>项目的响应活动，并代表我方全权办理针对上述项目的响应、开标、评审、签约等具体事务和签署相关文件。我方对授权代表的签名事项负全部责任。</w:t>
      </w:r>
    </w:p>
    <w:p w:rsidR="008439B0" w:rsidRDefault="006E1C9A" w:rsidP="0063169C">
      <w:pPr>
        <w:snapToGrid w:val="0"/>
        <w:spacing w:beforeLines="50" w:after="50" w:line="460" w:lineRule="exact"/>
        <w:ind w:firstLine="480"/>
        <w:rPr>
          <w:rFonts w:ascii="宋体" w:eastAsia="宋体" w:hAnsi="宋体" w:cs="宋体"/>
          <w:color w:val="000000"/>
          <w:sz w:val="22"/>
        </w:rPr>
      </w:pPr>
      <w:r>
        <w:rPr>
          <w:rFonts w:ascii="宋体" w:eastAsia="宋体" w:hAnsi="宋体" w:cs="宋体" w:hint="eastAsia"/>
          <w:color w:val="000000"/>
          <w:sz w:val="22"/>
        </w:rPr>
        <w:t>在撤销授权的书面通知以前，本授权书一直有效。授权代表在授权书有效期内签署的所有文件不因授权的撤销而失效。</w:t>
      </w:r>
    </w:p>
    <w:p w:rsidR="008439B0" w:rsidRDefault="006E1C9A" w:rsidP="0063169C">
      <w:pPr>
        <w:snapToGrid w:val="0"/>
        <w:spacing w:beforeLines="50" w:after="50" w:line="460" w:lineRule="exact"/>
        <w:ind w:firstLine="480"/>
        <w:rPr>
          <w:rFonts w:ascii="宋体" w:eastAsia="宋体" w:hAnsi="宋体" w:cs="宋体"/>
          <w:color w:val="000000"/>
          <w:sz w:val="22"/>
        </w:rPr>
      </w:pPr>
      <w:r>
        <w:rPr>
          <w:rFonts w:ascii="宋体" w:eastAsia="宋体" w:hAnsi="宋体" w:cs="宋体" w:hint="eastAsia"/>
          <w:color w:val="000000"/>
          <w:sz w:val="22"/>
        </w:rPr>
        <w:t>授权代表无转委托权，特此委托。</w:t>
      </w:r>
    </w:p>
    <w:p w:rsidR="008439B0" w:rsidRDefault="008439B0" w:rsidP="0063169C">
      <w:pPr>
        <w:snapToGrid w:val="0"/>
        <w:spacing w:beforeLines="50" w:after="50" w:line="460" w:lineRule="exact"/>
        <w:ind w:firstLine="480"/>
        <w:rPr>
          <w:rFonts w:ascii="宋体" w:eastAsia="宋体" w:hAnsi="宋体" w:cs="宋体"/>
          <w:color w:val="000000"/>
          <w:sz w:val="22"/>
        </w:rPr>
      </w:pPr>
    </w:p>
    <w:p w:rsidR="008439B0" w:rsidRDefault="008439B0" w:rsidP="0063169C">
      <w:pPr>
        <w:snapToGrid w:val="0"/>
        <w:spacing w:beforeLines="50" w:after="50" w:line="460" w:lineRule="exact"/>
        <w:ind w:firstLine="480"/>
        <w:rPr>
          <w:rFonts w:ascii="宋体" w:eastAsia="宋体" w:hAnsi="宋体" w:cs="宋体"/>
          <w:color w:val="000000"/>
          <w:sz w:val="22"/>
        </w:rPr>
      </w:pPr>
    </w:p>
    <w:p w:rsidR="008439B0" w:rsidRDefault="006E1C9A" w:rsidP="0063169C">
      <w:pPr>
        <w:snapToGrid w:val="0"/>
        <w:spacing w:beforeLines="50" w:after="50" w:line="460" w:lineRule="exact"/>
        <w:rPr>
          <w:rFonts w:ascii="宋体" w:eastAsia="宋体" w:hAnsi="宋体"/>
          <w:color w:val="000000"/>
          <w:sz w:val="22"/>
        </w:rPr>
      </w:pPr>
      <w:r>
        <w:rPr>
          <w:rFonts w:ascii="宋体" w:eastAsia="宋体" w:hAnsi="宋体" w:hint="eastAsia"/>
          <w:color w:val="000000"/>
          <w:sz w:val="22"/>
        </w:rPr>
        <w:t>授权代表签名：                职务：</w:t>
      </w:r>
    </w:p>
    <w:p w:rsidR="008439B0" w:rsidRDefault="006E1C9A" w:rsidP="0063169C">
      <w:pPr>
        <w:snapToGrid w:val="0"/>
        <w:spacing w:beforeLines="50" w:after="50" w:line="460" w:lineRule="exact"/>
        <w:rPr>
          <w:rFonts w:ascii="宋体" w:eastAsia="宋体" w:hAnsi="宋体"/>
          <w:color w:val="000000"/>
          <w:sz w:val="22"/>
        </w:rPr>
      </w:pPr>
      <w:r>
        <w:rPr>
          <w:rFonts w:ascii="宋体" w:eastAsia="宋体" w:hAnsi="宋体" w:hint="eastAsia"/>
          <w:color w:val="000000"/>
          <w:sz w:val="22"/>
        </w:rPr>
        <w:t>授权代表身份证号码：</w:t>
      </w:r>
    </w:p>
    <w:p w:rsidR="008439B0" w:rsidRDefault="006E1C9A" w:rsidP="0063169C">
      <w:pPr>
        <w:snapToGrid w:val="0"/>
        <w:spacing w:beforeLines="50" w:after="50" w:line="460" w:lineRule="exact"/>
        <w:rPr>
          <w:rFonts w:ascii="宋体" w:eastAsia="宋体" w:hAnsi="宋体"/>
          <w:b/>
          <w:color w:val="000000"/>
          <w:sz w:val="22"/>
        </w:rPr>
      </w:pPr>
      <w:r>
        <w:rPr>
          <w:rFonts w:ascii="宋体" w:eastAsia="宋体" w:hAnsi="宋体" w:hint="eastAsia"/>
          <w:b/>
          <w:color w:val="000000"/>
          <w:sz w:val="22"/>
        </w:rPr>
        <w:t>（附身份证复印件正面、反面）</w:t>
      </w:r>
    </w:p>
    <w:p w:rsidR="008439B0" w:rsidRDefault="006E1C9A" w:rsidP="0063169C">
      <w:pPr>
        <w:snapToGrid w:val="0"/>
        <w:spacing w:beforeLines="50" w:after="50" w:line="460" w:lineRule="exact"/>
        <w:rPr>
          <w:rFonts w:ascii="宋体" w:eastAsia="宋体" w:hAnsi="宋体"/>
          <w:color w:val="000000"/>
          <w:sz w:val="22"/>
        </w:rPr>
      </w:pPr>
      <w:r>
        <w:rPr>
          <w:rFonts w:ascii="宋体" w:eastAsia="宋体" w:hAnsi="宋体" w:hint="eastAsia"/>
          <w:color w:val="000000"/>
          <w:sz w:val="22"/>
        </w:rPr>
        <w:t>法定代表人或负责人签名（或签名章）：     职务：</w:t>
      </w:r>
    </w:p>
    <w:p w:rsidR="008439B0" w:rsidRDefault="006E1C9A" w:rsidP="0063169C">
      <w:pPr>
        <w:snapToGrid w:val="0"/>
        <w:spacing w:beforeLines="50" w:after="50" w:line="460" w:lineRule="exact"/>
        <w:rPr>
          <w:rFonts w:ascii="宋体" w:eastAsia="宋体" w:hAnsi="宋体"/>
          <w:b/>
          <w:color w:val="000000"/>
          <w:sz w:val="22"/>
        </w:rPr>
      </w:pPr>
      <w:r>
        <w:rPr>
          <w:rFonts w:ascii="宋体" w:eastAsia="宋体" w:hAnsi="宋体" w:hint="eastAsia"/>
          <w:b/>
          <w:color w:val="000000"/>
          <w:sz w:val="22"/>
        </w:rPr>
        <w:t>（附身份证复印件正面、反面）</w:t>
      </w:r>
    </w:p>
    <w:p w:rsidR="008439B0" w:rsidRDefault="008439B0" w:rsidP="0063169C">
      <w:pPr>
        <w:snapToGrid w:val="0"/>
        <w:spacing w:beforeLines="50" w:after="50" w:line="460" w:lineRule="exact"/>
        <w:rPr>
          <w:rFonts w:ascii="宋体" w:eastAsia="宋体" w:hAnsi="宋体"/>
          <w:color w:val="000000"/>
          <w:sz w:val="22"/>
        </w:rPr>
      </w:pPr>
    </w:p>
    <w:p w:rsidR="008439B0" w:rsidRDefault="008439B0" w:rsidP="0063169C">
      <w:pPr>
        <w:snapToGrid w:val="0"/>
        <w:spacing w:beforeLines="50" w:after="50" w:line="460" w:lineRule="exact"/>
        <w:ind w:firstLineChars="2050" w:firstLine="4510"/>
        <w:rPr>
          <w:rFonts w:ascii="宋体" w:eastAsia="宋体" w:hAnsi="宋体"/>
          <w:color w:val="000000"/>
          <w:sz w:val="22"/>
        </w:rPr>
      </w:pPr>
    </w:p>
    <w:p w:rsidR="008439B0" w:rsidRDefault="006E1C9A" w:rsidP="0063169C">
      <w:pPr>
        <w:snapToGrid w:val="0"/>
        <w:spacing w:beforeLines="50" w:after="50" w:line="460" w:lineRule="exact"/>
        <w:rPr>
          <w:rFonts w:ascii="宋体" w:eastAsia="宋体" w:hAnsi="宋体" w:cs="宋体"/>
          <w:color w:val="000000"/>
          <w:sz w:val="22"/>
          <w:u w:val="single"/>
        </w:rPr>
      </w:pPr>
      <w:r>
        <w:rPr>
          <w:rFonts w:ascii="宋体" w:eastAsia="宋体" w:hAnsi="宋体" w:hint="eastAsia"/>
          <w:color w:val="000000"/>
          <w:sz w:val="22"/>
        </w:rPr>
        <w:t>响应方全称（公章）：                    日期：</w:t>
      </w:r>
    </w:p>
    <w:p w:rsidR="008439B0" w:rsidRDefault="008439B0" w:rsidP="0063169C">
      <w:pPr>
        <w:snapToGrid w:val="0"/>
        <w:spacing w:beforeLines="50" w:after="50" w:line="400" w:lineRule="exact"/>
        <w:rPr>
          <w:rFonts w:ascii="宋体" w:eastAsia="宋体" w:hAnsi="宋体" w:cs="宋体"/>
          <w:color w:val="000000"/>
          <w:sz w:val="22"/>
          <w:u w:val="single"/>
        </w:rPr>
      </w:pPr>
    </w:p>
    <w:p w:rsidR="008439B0" w:rsidRDefault="008439B0" w:rsidP="0063169C">
      <w:pPr>
        <w:snapToGrid w:val="0"/>
        <w:spacing w:beforeLines="50" w:after="50" w:line="400" w:lineRule="exact"/>
        <w:rPr>
          <w:rFonts w:ascii="宋体" w:eastAsia="宋体" w:hAnsi="宋体" w:cs="宋体"/>
          <w:color w:val="000000"/>
          <w:sz w:val="22"/>
          <w:u w:val="single"/>
        </w:rPr>
      </w:pPr>
    </w:p>
    <w:p w:rsidR="008439B0" w:rsidRDefault="008439B0">
      <w:pPr>
        <w:spacing w:line="440" w:lineRule="exact"/>
        <w:jc w:val="left"/>
        <w:rPr>
          <w:rFonts w:ascii="宋体" w:eastAsia="宋体" w:hAnsi="宋体" w:cs="宋体"/>
          <w:b/>
          <w:color w:val="000000"/>
          <w:sz w:val="22"/>
        </w:rPr>
      </w:pPr>
    </w:p>
    <w:p w:rsidR="008439B0" w:rsidRDefault="008439B0" w:rsidP="0063169C">
      <w:pPr>
        <w:snapToGrid w:val="0"/>
        <w:spacing w:beforeLines="50" w:after="50" w:line="400" w:lineRule="exact"/>
        <w:rPr>
          <w:rFonts w:ascii="宋体" w:eastAsia="宋体" w:hAnsi="宋体" w:cs="宋体"/>
          <w:color w:val="000000"/>
          <w:sz w:val="28"/>
          <w:szCs w:val="28"/>
          <w:u w:val="single"/>
        </w:rPr>
      </w:pPr>
    </w:p>
    <w:p w:rsidR="008439B0" w:rsidRDefault="008439B0" w:rsidP="0063169C">
      <w:pPr>
        <w:snapToGrid w:val="0"/>
        <w:spacing w:beforeLines="50" w:after="50" w:line="400" w:lineRule="exact"/>
        <w:rPr>
          <w:rFonts w:ascii="宋体" w:eastAsia="宋体" w:hAnsi="宋体" w:cs="宋体"/>
          <w:color w:val="000000"/>
          <w:sz w:val="28"/>
          <w:szCs w:val="28"/>
          <w:u w:val="single"/>
        </w:rPr>
      </w:pPr>
    </w:p>
    <w:p w:rsidR="008439B0" w:rsidRDefault="008439B0" w:rsidP="0063169C">
      <w:pPr>
        <w:snapToGrid w:val="0"/>
        <w:spacing w:beforeLines="50" w:after="50" w:line="400" w:lineRule="exact"/>
        <w:rPr>
          <w:rFonts w:ascii="宋体" w:eastAsia="宋体" w:hAnsi="宋体" w:cs="宋体"/>
          <w:color w:val="000000"/>
          <w:sz w:val="28"/>
          <w:szCs w:val="28"/>
          <w:u w:val="single"/>
        </w:rPr>
      </w:pPr>
    </w:p>
    <w:p w:rsidR="008439B0" w:rsidRDefault="006E1C9A">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lastRenderedPageBreak/>
        <w:t xml:space="preserve">附件5：提供有效的营业执照复印件并加盖公司公章； </w:t>
      </w: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6E1C9A">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t>附件6：提供响应方相关资质复印件并加盖公司公章；</w:t>
      </w: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6E1C9A">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lastRenderedPageBreak/>
        <w:t>附件7：提供响应方类似工程经验、合同复印件并加盖公司公章；</w:t>
      </w: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6E1C9A">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lastRenderedPageBreak/>
        <w:t>附件8：提供响应方相关施工设备复印件并加盖公司公章；</w:t>
      </w: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8439B0">
      <w:pPr>
        <w:spacing w:line="440" w:lineRule="exact"/>
        <w:rPr>
          <w:rFonts w:ascii="宋体" w:eastAsia="宋体" w:hAnsi="宋体" w:cs="宋体"/>
          <w:b/>
          <w:bCs/>
          <w:color w:val="000000"/>
          <w:kern w:val="0"/>
          <w:sz w:val="22"/>
        </w:rPr>
      </w:pPr>
    </w:p>
    <w:p w:rsidR="008439B0" w:rsidRDefault="006E1C9A">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lastRenderedPageBreak/>
        <w:t>附件9：提供响应方相关技术人员证书复印件并加盖公司公章；</w:t>
      </w: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8439B0">
      <w:pPr>
        <w:spacing w:line="440" w:lineRule="exact"/>
        <w:rPr>
          <w:rFonts w:ascii="宋体" w:eastAsia="宋体" w:hAnsi="宋体" w:cs="宋体"/>
          <w:b/>
          <w:bCs/>
          <w:color w:val="000000"/>
          <w:sz w:val="22"/>
        </w:rPr>
      </w:pPr>
    </w:p>
    <w:p w:rsidR="008439B0" w:rsidRDefault="006E1C9A">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lastRenderedPageBreak/>
        <w:t>附件10：响应方认为需要提供的其他文件或说明</w:t>
      </w: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6E1C9A">
      <w:pPr>
        <w:spacing w:line="440" w:lineRule="exact"/>
        <w:ind w:firstLineChars="50" w:firstLine="161"/>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附近11：交通管控报价单</w:t>
      </w:r>
    </w:p>
    <w:p w:rsidR="008439B0" w:rsidRPr="0063169C" w:rsidRDefault="008439B0">
      <w:pPr>
        <w:spacing w:line="440" w:lineRule="exact"/>
        <w:ind w:firstLineChars="50" w:firstLine="161"/>
        <w:rPr>
          <w:rFonts w:ascii="宋体" w:eastAsia="宋体" w:hAnsi="宋体" w:cs="宋体"/>
          <w:b/>
          <w:bCs/>
          <w:color w:val="000000"/>
          <w:kern w:val="0"/>
          <w:sz w:val="32"/>
          <w:szCs w:val="32"/>
        </w:rPr>
      </w:pPr>
    </w:p>
    <w:tbl>
      <w:tblPr>
        <w:tblW w:w="9085" w:type="dxa"/>
        <w:tblInd w:w="95" w:type="dxa"/>
        <w:tblLook w:val="04A0"/>
      </w:tblPr>
      <w:tblGrid>
        <w:gridCol w:w="722"/>
        <w:gridCol w:w="1701"/>
        <w:gridCol w:w="851"/>
        <w:gridCol w:w="1417"/>
        <w:gridCol w:w="1134"/>
        <w:gridCol w:w="992"/>
        <w:gridCol w:w="993"/>
        <w:gridCol w:w="1275"/>
      </w:tblGrid>
      <w:tr w:rsidR="008439B0">
        <w:trPr>
          <w:trHeight w:val="942"/>
        </w:trPr>
        <w:tc>
          <w:tcPr>
            <w:tcW w:w="9085" w:type="dxa"/>
            <w:gridSpan w:val="8"/>
            <w:tcBorders>
              <w:top w:val="nil"/>
              <w:left w:val="nil"/>
              <w:bottom w:val="nil"/>
              <w:right w:val="nil"/>
            </w:tcBorders>
            <w:shd w:val="clear" w:color="auto" w:fill="auto"/>
            <w:vAlign w:val="center"/>
          </w:tcPr>
          <w:p w:rsidR="008439B0" w:rsidRDefault="006E1C9A">
            <w:pPr>
              <w:widowControl/>
              <w:jc w:val="center"/>
              <w:rPr>
                <w:rFonts w:asciiTheme="minorEastAsia" w:hAnsiTheme="minorEastAsia" w:cs="宋体"/>
                <w:b/>
                <w:color w:val="000000"/>
                <w:kern w:val="0"/>
                <w:sz w:val="28"/>
                <w:szCs w:val="28"/>
              </w:rPr>
            </w:pPr>
            <w:r>
              <w:rPr>
                <w:rFonts w:asciiTheme="minorEastAsia" w:hAnsiTheme="minorEastAsia" w:cs="宋体" w:hint="eastAsia"/>
                <w:b/>
                <w:color w:val="000000"/>
                <w:kern w:val="0"/>
                <w:sz w:val="28"/>
                <w:szCs w:val="28"/>
              </w:rPr>
              <w:t>温州市公路工程有限公司</w:t>
            </w:r>
            <w:r>
              <w:rPr>
                <w:rFonts w:asciiTheme="minorEastAsia" w:hAnsiTheme="minorEastAsia" w:cs="宋体" w:hint="eastAsia"/>
                <w:b/>
                <w:color w:val="000000"/>
                <w:kern w:val="0"/>
                <w:sz w:val="28"/>
                <w:szCs w:val="28"/>
              </w:rPr>
              <w:br/>
              <w:t>2022年度日常及专项工程交通管控报价单</w:t>
            </w:r>
          </w:p>
        </w:tc>
      </w:tr>
      <w:tr w:rsidR="008439B0" w:rsidTr="00B75DC4">
        <w:trPr>
          <w:trHeight w:val="720"/>
        </w:trPr>
        <w:tc>
          <w:tcPr>
            <w:tcW w:w="722" w:type="dxa"/>
            <w:tcBorders>
              <w:top w:val="single" w:sz="8" w:space="0" w:color="auto"/>
              <w:left w:val="single" w:sz="8" w:space="0" w:color="auto"/>
              <w:bottom w:val="nil"/>
              <w:right w:val="single" w:sz="4" w:space="0" w:color="000000"/>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1701" w:type="dxa"/>
            <w:tcBorders>
              <w:top w:val="single" w:sz="8" w:space="0" w:color="auto"/>
              <w:left w:val="nil"/>
              <w:bottom w:val="nil"/>
              <w:right w:val="single" w:sz="4" w:space="0" w:color="000000"/>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施工内容</w:t>
            </w:r>
          </w:p>
        </w:tc>
        <w:tc>
          <w:tcPr>
            <w:tcW w:w="851" w:type="dxa"/>
            <w:tcBorders>
              <w:top w:val="single" w:sz="8" w:space="0" w:color="auto"/>
              <w:left w:val="nil"/>
              <w:bottom w:val="nil"/>
              <w:right w:val="single" w:sz="4" w:space="0" w:color="000000"/>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单位</w:t>
            </w:r>
          </w:p>
        </w:tc>
        <w:tc>
          <w:tcPr>
            <w:tcW w:w="1417" w:type="dxa"/>
            <w:tcBorders>
              <w:top w:val="single" w:sz="8" w:space="0" w:color="auto"/>
              <w:left w:val="nil"/>
              <w:bottom w:val="nil"/>
              <w:right w:val="single" w:sz="4" w:space="0" w:color="000000"/>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招标控制单价</w:t>
            </w:r>
          </w:p>
        </w:tc>
        <w:tc>
          <w:tcPr>
            <w:tcW w:w="1134" w:type="dxa"/>
            <w:tcBorders>
              <w:top w:val="single" w:sz="8" w:space="0" w:color="auto"/>
              <w:left w:val="nil"/>
              <w:bottom w:val="nil"/>
              <w:right w:val="single" w:sz="4" w:space="0" w:color="000000"/>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下浮率（%）</w:t>
            </w:r>
          </w:p>
        </w:tc>
        <w:tc>
          <w:tcPr>
            <w:tcW w:w="992" w:type="dxa"/>
            <w:tcBorders>
              <w:top w:val="single" w:sz="8" w:space="0" w:color="auto"/>
              <w:left w:val="nil"/>
              <w:bottom w:val="single" w:sz="4" w:space="0" w:color="000000"/>
              <w:right w:val="single" w:sz="4" w:space="0" w:color="000000"/>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下浮后单价</w:t>
            </w:r>
          </w:p>
        </w:tc>
        <w:tc>
          <w:tcPr>
            <w:tcW w:w="993" w:type="dxa"/>
            <w:tcBorders>
              <w:top w:val="single" w:sz="8" w:space="0" w:color="auto"/>
              <w:left w:val="nil"/>
              <w:bottom w:val="single" w:sz="4" w:space="0" w:color="000000"/>
              <w:right w:val="single" w:sz="4" w:space="0" w:color="000000"/>
            </w:tcBorders>
            <w:shd w:val="clear" w:color="auto" w:fill="auto"/>
            <w:noWrap/>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税率（%）</w:t>
            </w:r>
          </w:p>
        </w:tc>
        <w:tc>
          <w:tcPr>
            <w:tcW w:w="1275" w:type="dxa"/>
            <w:tcBorders>
              <w:top w:val="single" w:sz="8" w:space="0" w:color="auto"/>
              <w:left w:val="nil"/>
              <w:bottom w:val="single" w:sz="4" w:space="0" w:color="000000"/>
              <w:right w:val="single" w:sz="8" w:space="0" w:color="auto"/>
            </w:tcBorders>
            <w:shd w:val="clear" w:color="auto" w:fill="auto"/>
            <w:noWrap/>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不含税单</w:t>
            </w:r>
            <w:bookmarkStart w:id="22" w:name="_GoBack"/>
            <w:bookmarkEnd w:id="22"/>
            <w:r>
              <w:rPr>
                <w:rFonts w:asciiTheme="minorEastAsia" w:hAnsiTheme="minorEastAsia" w:cs="宋体" w:hint="eastAsia"/>
                <w:color w:val="000000"/>
                <w:kern w:val="0"/>
                <w:szCs w:val="21"/>
              </w:rPr>
              <w:t>价</w:t>
            </w:r>
          </w:p>
        </w:tc>
      </w:tr>
      <w:tr w:rsidR="008439B0" w:rsidTr="00B75DC4">
        <w:trPr>
          <w:trHeight w:val="389"/>
        </w:trPr>
        <w:tc>
          <w:tcPr>
            <w:tcW w:w="722" w:type="dxa"/>
            <w:tcBorders>
              <w:top w:val="single" w:sz="4" w:space="0" w:color="auto"/>
              <w:left w:val="single" w:sz="8" w:space="0" w:color="auto"/>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二类封道</w:t>
            </w:r>
          </w:p>
        </w:tc>
        <w:tc>
          <w:tcPr>
            <w:tcW w:w="851" w:type="dxa"/>
            <w:tcBorders>
              <w:top w:val="single" w:sz="4" w:space="0" w:color="auto"/>
              <w:left w:val="nil"/>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天</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3000</w:t>
            </w:r>
          </w:p>
        </w:tc>
        <w:tc>
          <w:tcPr>
            <w:tcW w:w="1134" w:type="dxa"/>
            <w:vMerge w:val="restart"/>
            <w:tcBorders>
              <w:top w:val="single" w:sz="4" w:space="0" w:color="auto"/>
              <w:left w:val="single" w:sz="4" w:space="0" w:color="auto"/>
              <w:bottom w:val="nil"/>
              <w:right w:val="single" w:sz="4" w:space="0" w:color="auto"/>
            </w:tcBorders>
            <w:shd w:val="clear" w:color="000000" w:fill="FFFF00"/>
            <w:vAlign w:val="center"/>
          </w:tcPr>
          <w:p w:rsidR="008439B0" w:rsidRDefault="008439B0">
            <w:pPr>
              <w:widowControl/>
              <w:jc w:val="center"/>
              <w:rPr>
                <w:rFonts w:asciiTheme="minorEastAsia" w:hAnsiTheme="minorEastAsia" w:cs="宋体"/>
                <w:color w:val="000000"/>
                <w:kern w:val="0"/>
                <w:szCs w:val="21"/>
              </w:rPr>
            </w:pPr>
          </w:p>
        </w:tc>
        <w:tc>
          <w:tcPr>
            <w:tcW w:w="992" w:type="dxa"/>
            <w:tcBorders>
              <w:top w:val="nil"/>
              <w:left w:val="nil"/>
              <w:bottom w:val="single" w:sz="4" w:space="0" w:color="000000"/>
              <w:right w:val="single" w:sz="4" w:space="0" w:color="000000"/>
            </w:tcBorders>
            <w:shd w:val="clear" w:color="auto" w:fill="auto"/>
            <w:vAlign w:val="center"/>
          </w:tcPr>
          <w:p w:rsidR="008439B0" w:rsidRDefault="008439B0">
            <w:pPr>
              <w:widowControl/>
              <w:jc w:val="center"/>
              <w:rPr>
                <w:rFonts w:asciiTheme="minorEastAsia" w:hAnsiTheme="minorEastAsia" w:cs="宋体"/>
                <w:color w:val="000000"/>
                <w:kern w:val="0"/>
                <w:szCs w:val="21"/>
              </w:rPr>
            </w:pPr>
          </w:p>
        </w:tc>
        <w:tc>
          <w:tcPr>
            <w:tcW w:w="993" w:type="dxa"/>
            <w:vMerge w:val="restart"/>
            <w:tcBorders>
              <w:top w:val="nil"/>
              <w:left w:val="single" w:sz="4" w:space="0" w:color="000000"/>
              <w:bottom w:val="nil"/>
              <w:right w:val="single" w:sz="4" w:space="0" w:color="000000"/>
            </w:tcBorders>
            <w:shd w:val="clear" w:color="000000" w:fill="FFFF00"/>
            <w:noWrap/>
            <w:vAlign w:val="center"/>
          </w:tcPr>
          <w:p w:rsidR="008439B0" w:rsidRDefault="008439B0">
            <w:pPr>
              <w:widowControl/>
              <w:jc w:val="center"/>
              <w:rPr>
                <w:rFonts w:asciiTheme="minorEastAsia" w:hAnsiTheme="minorEastAsia" w:cs="宋体"/>
                <w:color w:val="000000"/>
                <w:kern w:val="0"/>
                <w:szCs w:val="21"/>
              </w:rPr>
            </w:pPr>
          </w:p>
        </w:tc>
        <w:tc>
          <w:tcPr>
            <w:tcW w:w="1275" w:type="dxa"/>
            <w:tcBorders>
              <w:top w:val="nil"/>
              <w:left w:val="nil"/>
              <w:bottom w:val="single" w:sz="4" w:space="0" w:color="000000"/>
              <w:right w:val="single" w:sz="8" w:space="0" w:color="auto"/>
            </w:tcBorders>
            <w:shd w:val="clear" w:color="auto" w:fill="auto"/>
            <w:noWrap/>
            <w:vAlign w:val="center"/>
          </w:tcPr>
          <w:p w:rsidR="008439B0" w:rsidRDefault="008439B0">
            <w:pPr>
              <w:widowControl/>
              <w:jc w:val="center"/>
              <w:rPr>
                <w:rFonts w:asciiTheme="minorEastAsia" w:hAnsiTheme="minorEastAsia" w:cs="宋体"/>
                <w:color w:val="000000"/>
                <w:kern w:val="0"/>
                <w:szCs w:val="21"/>
              </w:rPr>
            </w:pPr>
          </w:p>
        </w:tc>
      </w:tr>
      <w:tr w:rsidR="008439B0" w:rsidTr="00B75DC4">
        <w:trPr>
          <w:trHeight w:val="389"/>
        </w:trPr>
        <w:tc>
          <w:tcPr>
            <w:tcW w:w="722" w:type="dxa"/>
            <w:tcBorders>
              <w:top w:val="nil"/>
              <w:left w:val="single" w:sz="8" w:space="0" w:color="auto"/>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701" w:type="dxa"/>
            <w:tcBorders>
              <w:top w:val="nil"/>
              <w:left w:val="nil"/>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三类封道</w:t>
            </w:r>
          </w:p>
        </w:tc>
        <w:tc>
          <w:tcPr>
            <w:tcW w:w="851" w:type="dxa"/>
            <w:tcBorders>
              <w:top w:val="nil"/>
              <w:left w:val="nil"/>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天</w:t>
            </w:r>
          </w:p>
        </w:tc>
        <w:tc>
          <w:tcPr>
            <w:tcW w:w="1417" w:type="dxa"/>
            <w:tcBorders>
              <w:top w:val="nil"/>
              <w:left w:val="nil"/>
              <w:bottom w:val="single" w:sz="4" w:space="0" w:color="000000"/>
              <w:right w:val="single" w:sz="4" w:space="0" w:color="000000"/>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2500</w:t>
            </w:r>
          </w:p>
        </w:tc>
        <w:tc>
          <w:tcPr>
            <w:tcW w:w="1134" w:type="dxa"/>
            <w:vMerge/>
            <w:tcBorders>
              <w:top w:val="single" w:sz="4" w:space="0" w:color="auto"/>
              <w:left w:val="single" w:sz="4" w:space="0" w:color="auto"/>
              <w:bottom w:val="nil"/>
              <w:right w:val="single" w:sz="4" w:space="0" w:color="auto"/>
            </w:tcBorders>
            <w:vAlign w:val="center"/>
          </w:tcPr>
          <w:p w:rsidR="008439B0" w:rsidRDefault="008439B0">
            <w:pPr>
              <w:widowControl/>
              <w:jc w:val="left"/>
              <w:rPr>
                <w:rFonts w:asciiTheme="minorEastAsia" w:hAnsiTheme="minorEastAsia" w:cs="宋体"/>
                <w:color w:val="000000"/>
                <w:kern w:val="0"/>
                <w:szCs w:val="21"/>
              </w:rPr>
            </w:pPr>
          </w:p>
        </w:tc>
        <w:tc>
          <w:tcPr>
            <w:tcW w:w="992" w:type="dxa"/>
            <w:tcBorders>
              <w:top w:val="nil"/>
              <w:left w:val="nil"/>
              <w:bottom w:val="single" w:sz="4" w:space="0" w:color="000000"/>
              <w:right w:val="single" w:sz="4" w:space="0" w:color="000000"/>
            </w:tcBorders>
            <w:shd w:val="clear" w:color="auto" w:fill="auto"/>
            <w:vAlign w:val="center"/>
          </w:tcPr>
          <w:p w:rsidR="008439B0" w:rsidRDefault="008439B0">
            <w:pPr>
              <w:widowControl/>
              <w:jc w:val="center"/>
              <w:rPr>
                <w:rFonts w:asciiTheme="minorEastAsia" w:hAnsiTheme="minorEastAsia" w:cs="宋体"/>
                <w:color w:val="000000"/>
                <w:kern w:val="0"/>
                <w:szCs w:val="21"/>
              </w:rPr>
            </w:pPr>
          </w:p>
        </w:tc>
        <w:tc>
          <w:tcPr>
            <w:tcW w:w="993" w:type="dxa"/>
            <w:vMerge/>
            <w:tcBorders>
              <w:top w:val="nil"/>
              <w:left w:val="single" w:sz="4" w:space="0" w:color="000000"/>
              <w:bottom w:val="nil"/>
              <w:right w:val="single" w:sz="4" w:space="0" w:color="000000"/>
            </w:tcBorders>
            <w:vAlign w:val="center"/>
          </w:tcPr>
          <w:p w:rsidR="008439B0" w:rsidRDefault="008439B0">
            <w:pPr>
              <w:widowControl/>
              <w:jc w:val="left"/>
              <w:rPr>
                <w:rFonts w:asciiTheme="minorEastAsia" w:hAnsiTheme="minorEastAsia" w:cs="宋体"/>
                <w:color w:val="000000"/>
                <w:kern w:val="0"/>
                <w:szCs w:val="21"/>
              </w:rPr>
            </w:pPr>
          </w:p>
        </w:tc>
        <w:tc>
          <w:tcPr>
            <w:tcW w:w="1275" w:type="dxa"/>
            <w:tcBorders>
              <w:top w:val="nil"/>
              <w:left w:val="nil"/>
              <w:bottom w:val="single" w:sz="4" w:space="0" w:color="000000"/>
              <w:right w:val="single" w:sz="8" w:space="0" w:color="auto"/>
            </w:tcBorders>
            <w:shd w:val="clear" w:color="auto" w:fill="auto"/>
            <w:noWrap/>
            <w:vAlign w:val="center"/>
          </w:tcPr>
          <w:p w:rsidR="008439B0" w:rsidRDefault="008439B0">
            <w:pPr>
              <w:widowControl/>
              <w:jc w:val="center"/>
              <w:rPr>
                <w:rFonts w:asciiTheme="minorEastAsia" w:hAnsiTheme="minorEastAsia" w:cs="宋体"/>
                <w:color w:val="000000"/>
                <w:kern w:val="0"/>
                <w:szCs w:val="21"/>
              </w:rPr>
            </w:pPr>
          </w:p>
        </w:tc>
      </w:tr>
      <w:tr w:rsidR="008439B0" w:rsidTr="00B75DC4">
        <w:trPr>
          <w:trHeight w:val="389"/>
        </w:trPr>
        <w:tc>
          <w:tcPr>
            <w:tcW w:w="722" w:type="dxa"/>
            <w:tcBorders>
              <w:top w:val="nil"/>
              <w:left w:val="single" w:sz="8" w:space="0" w:color="auto"/>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701" w:type="dxa"/>
            <w:tcBorders>
              <w:top w:val="nil"/>
              <w:left w:val="nil"/>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24h二类</w:t>
            </w:r>
          </w:p>
        </w:tc>
        <w:tc>
          <w:tcPr>
            <w:tcW w:w="851" w:type="dxa"/>
            <w:tcBorders>
              <w:top w:val="nil"/>
              <w:left w:val="nil"/>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次</w:t>
            </w:r>
          </w:p>
        </w:tc>
        <w:tc>
          <w:tcPr>
            <w:tcW w:w="1417" w:type="dxa"/>
            <w:tcBorders>
              <w:top w:val="nil"/>
              <w:left w:val="nil"/>
              <w:bottom w:val="single" w:sz="4" w:space="0" w:color="000000"/>
              <w:right w:val="single" w:sz="4" w:space="0" w:color="000000"/>
            </w:tcBorders>
            <w:shd w:val="clear" w:color="auto" w:fill="auto"/>
            <w:vAlign w:val="center"/>
          </w:tcPr>
          <w:p w:rsidR="008439B0" w:rsidRPr="006C0757" w:rsidRDefault="006E1C9A">
            <w:pPr>
              <w:widowControl/>
              <w:jc w:val="center"/>
              <w:rPr>
                <w:rFonts w:asciiTheme="minorEastAsia" w:hAnsiTheme="minorEastAsia" w:cs="宋体"/>
                <w:color w:val="000000" w:themeColor="text1"/>
                <w:kern w:val="0"/>
                <w:szCs w:val="21"/>
              </w:rPr>
            </w:pPr>
            <w:r w:rsidRPr="006C0757">
              <w:rPr>
                <w:rFonts w:asciiTheme="minorEastAsia" w:hAnsiTheme="minorEastAsia" w:cs="宋体" w:hint="eastAsia"/>
                <w:color w:val="000000" w:themeColor="text1"/>
                <w:kern w:val="0"/>
                <w:szCs w:val="21"/>
              </w:rPr>
              <w:t>7000</w:t>
            </w:r>
          </w:p>
        </w:tc>
        <w:tc>
          <w:tcPr>
            <w:tcW w:w="1134" w:type="dxa"/>
            <w:vMerge/>
            <w:tcBorders>
              <w:top w:val="single" w:sz="4" w:space="0" w:color="auto"/>
              <w:left w:val="single" w:sz="4" w:space="0" w:color="auto"/>
              <w:bottom w:val="nil"/>
              <w:right w:val="single" w:sz="4" w:space="0" w:color="auto"/>
            </w:tcBorders>
            <w:vAlign w:val="center"/>
          </w:tcPr>
          <w:p w:rsidR="008439B0" w:rsidRDefault="008439B0">
            <w:pPr>
              <w:widowControl/>
              <w:jc w:val="left"/>
              <w:rPr>
                <w:rFonts w:asciiTheme="minorEastAsia" w:hAnsiTheme="minorEastAsia" w:cs="宋体"/>
                <w:color w:val="000000"/>
                <w:kern w:val="0"/>
                <w:szCs w:val="21"/>
              </w:rPr>
            </w:pPr>
          </w:p>
        </w:tc>
        <w:tc>
          <w:tcPr>
            <w:tcW w:w="992" w:type="dxa"/>
            <w:tcBorders>
              <w:top w:val="nil"/>
              <w:left w:val="nil"/>
              <w:bottom w:val="single" w:sz="4" w:space="0" w:color="000000"/>
              <w:right w:val="single" w:sz="4" w:space="0" w:color="000000"/>
            </w:tcBorders>
            <w:shd w:val="clear" w:color="auto" w:fill="auto"/>
            <w:vAlign w:val="center"/>
          </w:tcPr>
          <w:p w:rsidR="008439B0" w:rsidRDefault="008439B0">
            <w:pPr>
              <w:widowControl/>
              <w:jc w:val="center"/>
              <w:rPr>
                <w:rFonts w:asciiTheme="minorEastAsia" w:hAnsiTheme="minorEastAsia" w:cs="宋体"/>
                <w:color w:val="000000"/>
                <w:kern w:val="0"/>
                <w:szCs w:val="21"/>
              </w:rPr>
            </w:pPr>
          </w:p>
        </w:tc>
        <w:tc>
          <w:tcPr>
            <w:tcW w:w="993" w:type="dxa"/>
            <w:vMerge/>
            <w:tcBorders>
              <w:top w:val="nil"/>
              <w:left w:val="single" w:sz="4" w:space="0" w:color="000000"/>
              <w:bottom w:val="nil"/>
              <w:right w:val="single" w:sz="4" w:space="0" w:color="000000"/>
            </w:tcBorders>
            <w:vAlign w:val="center"/>
          </w:tcPr>
          <w:p w:rsidR="008439B0" w:rsidRDefault="008439B0">
            <w:pPr>
              <w:widowControl/>
              <w:jc w:val="left"/>
              <w:rPr>
                <w:rFonts w:asciiTheme="minorEastAsia" w:hAnsiTheme="minorEastAsia" w:cs="宋体"/>
                <w:color w:val="000000"/>
                <w:kern w:val="0"/>
                <w:szCs w:val="21"/>
              </w:rPr>
            </w:pPr>
          </w:p>
        </w:tc>
        <w:tc>
          <w:tcPr>
            <w:tcW w:w="1275" w:type="dxa"/>
            <w:tcBorders>
              <w:top w:val="nil"/>
              <w:left w:val="nil"/>
              <w:bottom w:val="single" w:sz="4" w:space="0" w:color="000000"/>
              <w:right w:val="single" w:sz="8" w:space="0" w:color="auto"/>
            </w:tcBorders>
            <w:shd w:val="clear" w:color="auto" w:fill="auto"/>
            <w:noWrap/>
            <w:vAlign w:val="center"/>
          </w:tcPr>
          <w:p w:rsidR="008439B0" w:rsidRDefault="008439B0">
            <w:pPr>
              <w:widowControl/>
              <w:jc w:val="center"/>
              <w:rPr>
                <w:rFonts w:asciiTheme="minorEastAsia" w:hAnsiTheme="minorEastAsia" w:cs="宋体"/>
                <w:color w:val="000000"/>
                <w:kern w:val="0"/>
                <w:szCs w:val="21"/>
              </w:rPr>
            </w:pPr>
          </w:p>
        </w:tc>
      </w:tr>
      <w:tr w:rsidR="008439B0" w:rsidTr="00B75DC4">
        <w:trPr>
          <w:trHeight w:val="389"/>
        </w:trPr>
        <w:tc>
          <w:tcPr>
            <w:tcW w:w="722" w:type="dxa"/>
            <w:tcBorders>
              <w:top w:val="nil"/>
              <w:left w:val="single" w:sz="8" w:space="0" w:color="auto"/>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701" w:type="dxa"/>
            <w:tcBorders>
              <w:top w:val="nil"/>
              <w:left w:val="nil"/>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夜间分流管控点</w:t>
            </w:r>
          </w:p>
        </w:tc>
        <w:tc>
          <w:tcPr>
            <w:tcW w:w="851" w:type="dxa"/>
            <w:tcBorders>
              <w:top w:val="nil"/>
              <w:left w:val="nil"/>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次</w:t>
            </w:r>
          </w:p>
        </w:tc>
        <w:tc>
          <w:tcPr>
            <w:tcW w:w="1417" w:type="dxa"/>
            <w:tcBorders>
              <w:top w:val="nil"/>
              <w:left w:val="nil"/>
              <w:bottom w:val="single" w:sz="4" w:space="0" w:color="000000"/>
              <w:right w:val="single" w:sz="4" w:space="0" w:color="000000"/>
            </w:tcBorders>
            <w:shd w:val="clear" w:color="auto" w:fill="auto"/>
            <w:vAlign w:val="center"/>
          </w:tcPr>
          <w:p w:rsidR="008439B0" w:rsidRPr="006C0757" w:rsidRDefault="006E1C9A">
            <w:pPr>
              <w:widowControl/>
              <w:jc w:val="center"/>
              <w:rPr>
                <w:rFonts w:asciiTheme="minorEastAsia" w:hAnsiTheme="minorEastAsia" w:cs="宋体"/>
                <w:color w:val="000000" w:themeColor="text1"/>
                <w:kern w:val="0"/>
                <w:szCs w:val="21"/>
              </w:rPr>
            </w:pPr>
            <w:r w:rsidRPr="006C0757">
              <w:rPr>
                <w:rFonts w:asciiTheme="minorEastAsia" w:hAnsiTheme="minorEastAsia" w:cs="宋体" w:hint="eastAsia"/>
                <w:color w:val="000000" w:themeColor="text1"/>
                <w:kern w:val="0"/>
                <w:szCs w:val="21"/>
              </w:rPr>
              <w:t>6000</w:t>
            </w:r>
          </w:p>
        </w:tc>
        <w:tc>
          <w:tcPr>
            <w:tcW w:w="1134" w:type="dxa"/>
            <w:vMerge/>
            <w:tcBorders>
              <w:top w:val="single" w:sz="4" w:space="0" w:color="auto"/>
              <w:left w:val="single" w:sz="4" w:space="0" w:color="auto"/>
              <w:bottom w:val="nil"/>
              <w:right w:val="single" w:sz="4" w:space="0" w:color="auto"/>
            </w:tcBorders>
            <w:vAlign w:val="center"/>
          </w:tcPr>
          <w:p w:rsidR="008439B0" w:rsidRDefault="008439B0">
            <w:pPr>
              <w:widowControl/>
              <w:jc w:val="left"/>
              <w:rPr>
                <w:rFonts w:asciiTheme="minorEastAsia" w:hAnsiTheme="minorEastAsia" w:cs="宋体"/>
                <w:color w:val="000000"/>
                <w:kern w:val="0"/>
                <w:szCs w:val="21"/>
              </w:rPr>
            </w:pPr>
          </w:p>
        </w:tc>
        <w:tc>
          <w:tcPr>
            <w:tcW w:w="992" w:type="dxa"/>
            <w:tcBorders>
              <w:top w:val="nil"/>
              <w:left w:val="nil"/>
              <w:bottom w:val="single" w:sz="4" w:space="0" w:color="000000"/>
              <w:right w:val="single" w:sz="4" w:space="0" w:color="000000"/>
            </w:tcBorders>
            <w:shd w:val="clear" w:color="auto" w:fill="auto"/>
            <w:vAlign w:val="center"/>
          </w:tcPr>
          <w:p w:rsidR="008439B0" w:rsidRDefault="008439B0">
            <w:pPr>
              <w:widowControl/>
              <w:jc w:val="center"/>
              <w:rPr>
                <w:rFonts w:asciiTheme="minorEastAsia" w:hAnsiTheme="minorEastAsia" w:cs="宋体"/>
                <w:color w:val="000000"/>
                <w:kern w:val="0"/>
                <w:szCs w:val="21"/>
              </w:rPr>
            </w:pPr>
          </w:p>
        </w:tc>
        <w:tc>
          <w:tcPr>
            <w:tcW w:w="993" w:type="dxa"/>
            <w:vMerge/>
            <w:tcBorders>
              <w:top w:val="nil"/>
              <w:left w:val="single" w:sz="4" w:space="0" w:color="000000"/>
              <w:bottom w:val="nil"/>
              <w:right w:val="single" w:sz="4" w:space="0" w:color="000000"/>
            </w:tcBorders>
            <w:vAlign w:val="center"/>
          </w:tcPr>
          <w:p w:rsidR="008439B0" w:rsidRDefault="008439B0">
            <w:pPr>
              <w:widowControl/>
              <w:jc w:val="left"/>
              <w:rPr>
                <w:rFonts w:asciiTheme="minorEastAsia" w:hAnsiTheme="minorEastAsia" w:cs="宋体"/>
                <w:color w:val="000000"/>
                <w:kern w:val="0"/>
                <w:szCs w:val="21"/>
              </w:rPr>
            </w:pPr>
          </w:p>
        </w:tc>
        <w:tc>
          <w:tcPr>
            <w:tcW w:w="1275" w:type="dxa"/>
            <w:tcBorders>
              <w:top w:val="nil"/>
              <w:left w:val="nil"/>
              <w:bottom w:val="single" w:sz="4" w:space="0" w:color="000000"/>
              <w:right w:val="single" w:sz="8" w:space="0" w:color="auto"/>
            </w:tcBorders>
            <w:shd w:val="clear" w:color="auto" w:fill="auto"/>
            <w:noWrap/>
            <w:vAlign w:val="center"/>
          </w:tcPr>
          <w:p w:rsidR="008439B0" w:rsidRDefault="008439B0">
            <w:pPr>
              <w:widowControl/>
              <w:jc w:val="center"/>
              <w:rPr>
                <w:rFonts w:asciiTheme="minorEastAsia" w:hAnsiTheme="minorEastAsia" w:cs="宋体"/>
                <w:color w:val="000000"/>
                <w:kern w:val="0"/>
                <w:szCs w:val="21"/>
              </w:rPr>
            </w:pPr>
          </w:p>
        </w:tc>
      </w:tr>
      <w:tr w:rsidR="008439B0" w:rsidTr="00B75DC4">
        <w:trPr>
          <w:trHeight w:val="389"/>
        </w:trPr>
        <w:tc>
          <w:tcPr>
            <w:tcW w:w="722" w:type="dxa"/>
            <w:tcBorders>
              <w:top w:val="nil"/>
              <w:left w:val="single" w:sz="8" w:space="0" w:color="auto"/>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1701" w:type="dxa"/>
            <w:tcBorders>
              <w:top w:val="nil"/>
              <w:left w:val="nil"/>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预警车</w:t>
            </w:r>
          </w:p>
        </w:tc>
        <w:tc>
          <w:tcPr>
            <w:tcW w:w="851" w:type="dxa"/>
            <w:tcBorders>
              <w:top w:val="nil"/>
              <w:left w:val="nil"/>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台班</w:t>
            </w:r>
          </w:p>
        </w:tc>
        <w:tc>
          <w:tcPr>
            <w:tcW w:w="1417" w:type="dxa"/>
            <w:tcBorders>
              <w:top w:val="nil"/>
              <w:left w:val="nil"/>
              <w:bottom w:val="single" w:sz="4" w:space="0" w:color="000000"/>
              <w:right w:val="single" w:sz="4" w:space="0" w:color="000000"/>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500</w:t>
            </w:r>
          </w:p>
        </w:tc>
        <w:tc>
          <w:tcPr>
            <w:tcW w:w="1134" w:type="dxa"/>
            <w:vMerge/>
            <w:tcBorders>
              <w:top w:val="single" w:sz="4" w:space="0" w:color="auto"/>
              <w:left w:val="single" w:sz="4" w:space="0" w:color="auto"/>
              <w:bottom w:val="nil"/>
              <w:right w:val="single" w:sz="4" w:space="0" w:color="auto"/>
            </w:tcBorders>
            <w:vAlign w:val="center"/>
          </w:tcPr>
          <w:p w:rsidR="008439B0" w:rsidRDefault="008439B0">
            <w:pPr>
              <w:widowControl/>
              <w:jc w:val="left"/>
              <w:rPr>
                <w:rFonts w:asciiTheme="minorEastAsia" w:hAnsiTheme="minorEastAsia" w:cs="宋体"/>
                <w:color w:val="000000"/>
                <w:kern w:val="0"/>
                <w:szCs w:val="21"/>
              </w:rPr>
            </w:pPr>
          </w:p>
        </w:tc>
        <w:tc>
          <w:tcPr>
            <w:tcW w:w="992" w:type="dxa"/>
            <w:tcBorders>
              <w:top w:val="nil"/>
              <w:left w:val="nil"/>
              <w:bottom w:val="single" w:sz="4" w:space="0" w:color="000000"/>
              <w:right w:val="single" w:sz="4" w:space="0" w:color="000000"/>
            </w:tcBorders>
            <w:shd w:val="clear" w:color="auto" w:fill="auto"/>
            <w:vAlign w:val="center"/>
          </w:tcPr>
          <w:p w:rsidR="008439B0" w:rsidRDefault="008439B0">
            <w:pPr>
              <w:widowControl/>
              <w:jc w:val="center"/>
              <w:rPr>
                <w:rFonts w:asciiTheme="minorEastAsia" w:hAnsiTheme="minorEastAsia" w:cs="宋体"/>
                <w:color w:val="000000"/>
                <w:kern w:val="0"/>
                <w:szCs w:val="21"/>
              </w:rPr>
            </w:pPr>
          </w:p>
        </w:tc>
        <w:tc>
          <w:tcPr>
            <w:tcW w:w="993" w:type="dxa"/>
            <w:vMerge/>
            <w:tcBorders>
              <w:top w:val="nil"/>
              <w:left w:val="single" w:sz="4" w:space="0" w:color="000000"/>
              <w:bottom w:val="nil"/>
              <w:right w:val="single" w:sz="4" w:space="0" w:color="000000"/>
            </w:tcBorders>
            <w:vAlign w:val="center"/>
          </w:tcPr>
          <w:p w:rsidR="008439B0" w:rsidRDefault="008439B0">
            <w:pPr>
              <w:widowControl/>
              <w:jc w:val="left"/>
              <w:rPr>
                <w:rFonts w:asciiTheme="minorEastAsia" w:hAnsiTheme="minorEastAsia" w:cs="宋体"/>
                <w:color w:val="000000"/>
                <w:kern w:val="0"/>
                <w:szCs w:val="21"/>
              </w:rPr>
            </w:pPr>
          </w:p>
        </w:tc>
        <w:tc>
          <w:tcPr>
            <w:tcW w:w="1275" w:type="dxa"/>
            <w:tcBorders>
              <w:top w:val="nil"/>
              <w:left w:val="nil"/>
              <w:bottom w:val="single" w:sz="4" w:space="0" w:color="000000"/>
              <w:right w:val="single" w:sz="8" w:space="0" w:color="auto"/>
            </w:tcBorders>
            <w:shd w:val="clear" w:color="auto" w:fill="auto"/>
            <w:noWrap/>
            <w:vAlign w:val="center"/>
          </w:tcPr>
          <w:p w:rsidR="008439B0" w:rsidRDefault="008439B0">
            <w:pPr>
              <w:widowControl/>
              <w:jc w:val="center"/>
              <w:rPr>
                <w:rFonts w:asciiTheme="minorEastAsia" w:hAnsiTheme="minorEastAsia" w:cs="宋体"/>
                <w:color w:val="000000"/>
                <w:kern w:val="0"/>
                <w:szCs w:val="21"/>
              </w:rPr>
            </w:pPr>
          </w:p>
        </w:tc>
      </w:tr>
      <w:tr w:rsidR="008439B0" w:rsidTr="00B75DC4">
        <w:trPr>
          <w:trHeight w:val="389"/>
        </w:trPr>
        <w:tc>
          <w:tcPr>
            <w:tcW w:w="722" w:type="dxa"/>
            <w:tcBorders>
              <w:top w:val="nil"/>
              <w:left w:val="single" w:sz="8" w:space="0" w:color="auto"/>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1701" w:type="dxa"/>
            <w:tcBorders>
              <w:top w:val="nil"/>
              <w:left w:val="nil"/>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巡查车</w:t>
            </w:r>
          </w:p>
        </w:tc>
        <w:tc>
          <w:tcPr>
            <w:tcW w:w="851" w:type="dxa"/>
            <w:tcBorders>
              <w:top w:val="nil"/>
              <w:left w:val="nil"/>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台班</w:t>
            </w:r>
          </w:p>
        </w:tc>
        <w:tc>
          <w:tcPr>
            <w:tcW w:w="1417" w:type="dxa"/>
            <w:tcBorders>
              <w:top w:val="nil"/>
              <w:left w:val="nil"/>
              <w:bottom w:val="single" w:sz="4" w:space="0" w:color="000000"/>
              <w:right w:val="single" w:sz="4" w:space="0" w:color="000000"/>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600</w:t>
            </w:r>
          </w:p>
        </w:tc>
        <w:tc>
          <w:tcPr>
            <w:tcW w:w="1134" w:type="dxa"/>
            <w:vMerge/>
            <w:tcBorders>
              <w:top w:val="single" w:sz="4" w:space="0" w:color="auto"/>
              <w:left w:val="single" w:sz="4" w:space="0" w:color="auto"/>
              <w:bottom w:val="nil"/>
              <w:right w:val="single" w:sz="4" w:space="0" w:color="auto"/>
            </w:tcBorders>
            <w:vAlign w:val="center"/>
          </w:tcPr>
          <w:p w:rsidR="008439B0" w:rsidRDefault="008439B0">
            <w:pPr>
              <w:widowControl/>
              <w:jc w:val="left"/>
              <w:rPr>
                <w:rFonts w:asciiTheme="minorEastAsia" w:hAnsiTheme="minorEastAsia" w:cs="宋体"/>
                <w:color w:val="000000"/>
                <w:kern w:val="0"/>
                <w:szCs w:val="21"/>
              </w:rPr>
            </w:pPr>
          </w:p>
        </w:tc>
        <w:tc>
          <w:tcPr>
            <w:tcW w:w="992" w:type="dxa"/>
            <w:tcBorders>
              <w:top w:val="nil"/>
              <w:left w:val="nil"/>
              <w:bottom w:val="single" w:sz="4" w:space="0" w:color="000000"/>
              <w:right w:val="single" w:sz="4" w:space="0" w:color="000000"/>
            </w:tcBorders>
            <w:shd w:val="clear" w:color="auto" w:fill="auto"/>
            <w:vAlign w:val="center"/>
          </w:tcPr>
          <w:p w:rsidR="008439B0" w:rsidRDefault="008439B0">
            <w:pPr>
              <w:widowControl/>
              <w:jc w:val="center"/>
              <w:rPr>
                <w:rFonts w:asciiTheme="minorEastAsia" w:hAnsiTheme="minorEastAsia" w:cs="宋体"/>
                <w:color w:val="000000"/>
                <w:kern w:val="0"/>
                <w:szCs w:val="21"/>
              </w:rPr>
            </w:pPr>
          </w:p>
        </w:tc>
        <w:tc>
          <w:tcPr>
            <w:tcW w:w="993" w:type="dxa"/>
            <w:vMerge/>
            <w:tcBorders>
              <w:top w:val="nil"/>
              <w:left w:val="single" w:sz="4" w:space="0" w:color="000000"/>
              <w:bottom w:val="nil"/>
              <w:right w:val="single" w:sz="4" w:space="0" w:color="000000"/>
            </w:tcBorders>
            <w:vAlign w:val="center"/>
          </w:tcPr>
          <w:p w:rsidR="008439B0" w:rsidRDefault="008439B0">
            <w:pPr>
              <w:widowControl/>
              <w:jc w:val="left"/>
              <w:rPr>
                <w:rFonts w:asciiTheme="minorEastAsia" w:hAnsiTheme="minorEastAsia" w:cs="宋体"/>
                <w:color w:val="000000"/>
                <w:kern w:val="0"/>
                <w:szCs w:val="21"/>
              </w:rPr>
            </w:pPr>
          </w:p>
        </w:tc>
        <w:tc>
          <w:tcPr>
            <w:tcW w:w="1275" w:type="dxa"/>
            <w:tcBorders>
              <w:top w:val="nil"/>
              <w:left w:val="nil"/>
              <w:bottom w:val="single" w:sz="4" w:space="0" w:color="000000"/>
              <w:right w:val="single" w:sz="8" w:space="0" w:color="auto"/>
            </w:tcBorders>
            <w:shd w:val="clear" w:color="auto" w:fill="auto"/>
            <w:noWrap/>
            <w:vAlign w:val="center"/>
          </w:tcPr>
          <w:p w:rsidR="008439B0" w:rsidRDefault="008439B0">
            <w:pPr>
              <w:widowControl/>
              <w:jc w:val="center"/>
              <w:rPr>
                <w:rFonts w:asciiTheme="minorEastAsia" w:hAnsiTheme="minorEastAsia" w:cs="宋体"/>
                <w:color w:val="000000"/>
                <w:kern w:val="0"/>
                <w:szCs w:val="21"/>
              </w:rPr>
            </w:pPr>
          </w:p>
        </w:tc>
      </w:tr>
      <w:tr w:rsidR="008439B0" w:rsidTr="00B75DC4">
        <w:trPr>
          <w:trHeight w:val="389"/>
        </w:trPr>
        <w:tc>
          <w:tcPr>
            <w:tcW w:w="722" w:type="dxa"/>
            <w:tcBorders>
              <w:top w:val="nil"/>
              <w:left w:val="single" w:sz="8" w:space="0" w:color="auto"/>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7</w:t>
            </w:r>
          </w:p>
        </w:tc>
        <w:tc>
          <w:tcPr>
            <w:tcW w:w="1701" w:type="dxa"/>
            <w:tcBorders>
              <w:top w:val="nil"/>
              <w:left w:val="nil"/>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交通协管员</w:t>
            </w:r>
          </w:p>
        </w:tc>
        <w:tc>
          <w:tcPr>
            <w:tcW w:w="851" w:type="dxa"/>
            <w:tcBorders>
              <w:top w:val="nil"/>
              <w:left w:val="nil"/>
              <w:bottom w:val="single" w:sz="4"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工日</w:t>
            </w:r>
          </w:p>
        </w:tc>
        <w:tc>
          <w:tcPr>
            <w:tcW w:w="1417" w:type="dxa"/>
            <w:tcBorders>
              <w:top w:val="nil"/>
              <w:left w:val="nil"/>
              <w:bottom w:val="nil"/>
              <w:right w:val="single" w:sz="4" w:space="0" w:color="000000"/>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280</w:t>
            </w:r>
          </w:p>
        </w:tc>
        <w:tc>
          <w:tcPr>
            <w:tcW w:w="1134" w:type="dxa"/>
            <w:vMerge/>
            <w:tcBorders>
              <w:top w:val="single" w:sz="4" w:space="0" w:color="auto"/>
              <w:left w:val="single" w:sz="4" w:space="0" w:color="auto"/>
              <w:bottom w:val="nil"/>
              <w:right w:val="single" w:sz="4" w:space="0" w:color="auto"/>
            </w:tcBorders>
            <w:vAlign w:val="center"/>
          </w:tcPr>
          <w:p w:rsidR="008439B0" w:rsidRDefault="008439B0">
            <w:pPr>
              <w:widowControl/>
              <w:jc w:val="left"/>
              <w:rPr>
                <w:rFonts w:asciiTheme="minorEastAsia" w:hAnsiTheme="minorEastAsia" w:cs="宋体"/>
                <w:color w:val="000000"/>
                <w:kern w:val="0"/>
                <w:szCs w:val="21"/>
              </w:rPr>
            </w:pPr>
          </w:p>
        </w:tc>
        <w:tc>
          <w:tcPr>
            <w:tcW w:w="992" w:type="dxa"/>
            <w:tcBorders>
              <w:top w:val="nil"/>
              <w:left w:val="nil"/>
              <w:bottom w:val="single" w:sz="4" w:space="0" w:color="000000"/>
              <w:right w:val="single" w:sz="4" w:space="0" w:color="000000"/>
            </w:tcBorders>
            <w:shd w:val="clear" w:color="auto" w:fill="auto"/>
            <w:vAlign w:val="center"/>
          </w:tcPr>
          <w:p w:rsidR="008439B0" w:rsidRDefault="008439B0">
            <w:pPr>
              <w:widowControl/>
              <w:jc w:val="center"/>
              <w:rPr>
                <w:rFonts w:asciiTheme="minorEastAsia" w:hAnsiTheme="minorEastAsia" w:cs="宋体"/>
                <w:color w:val="000000"/>
                <w:kern w:val="0"/>
                <w:szCs w:val="21"/>
              </w:rPr>
            </w:pPr>
          </w:p>
        </w:tc>
        <w:tc>
          <w:tcPr>
            <w:tcW w:w="993" w:type="dxa"/>
            <w:vMerge/>
            <w:tcBorders>
              <w:top w:val="nil"/>
              <w:left w:val="single" w:sz="4" w:space="0" w:color="000000"/>
              <w:bottom w:val="nil"/>
              <w:right w:val="single" w:sz="4" w:space="0" w:color="000000"/>
            </w:tcBorders>
            <w:vAlign w:val="center"/>
          </w:tcPr>
          <w:p w:rsidR="008439B0" w:rsidRDefault="008439B0">
            <w:pPr>
              <w:widowControl/>
              <w:jc w:val="left"/>
              <w:rPr>
                <w:rFonts w:asciiTheme="minorEastAsia" w:hAnsiTheme="minorEastAsia" w:cs="宋体"/>
                <w:color w:val="000000"/>
                <w:kern w:val="0"/>
                <w:szCs w:val="21"/>
              </w:rPr>
            </w:pPr>
          </w:p>
        </w:tc>
        <w:tc>
          <w:tcPr>
            <w:tcW w:w="1275" w:type="dxa"/>
            <w:tcBorders>
              <w:top w:val="nil"/>
              <w:left w:val="nil"/>
              <w:bottom w:val="single" w:sz="4" w:space="0" w:color="000000"/>
              <w:right w:val="single" w:sz="8" w:space="0" w:color="auto"/>
            </w:tcBorders>
            <w:shd w:val="clear" w:color="auto" w:fill="auto"/>
            <w:noWrap/>
            <w:vAlign w:val="center"/>
          </w:tcPr>
          <w:p w:rsidR="008439B0" w:rsidRDefault="008439B0">
            <w:pPr>
              <w:widowControl/>
              <w:jc w:val="center"/>
              <w:rPr>
                <w:rFonts w:asciiTheme="minorEastAsia" w:hAnsiTheme="minorEastAsia" w:cs="宋体"/>
                <w:color w:val="000000"/>
                <w:kern w:val="0"/>
                <w:szCs w:val="21"/>
              </w:rPr>
            </w:pPr>
          </w:p>
        </w:tc>
      </w:tr>
      <w:tr w:rsidR="008439B0" w:rsidTr="00B75DC4">
        <w:trPr>
          <w:trHeight w:val="389"/>
        </w:trPr>
        <w:tc>
          <w:tcPr>
            <w:tcW w:w="7810" w:type="dxa"/>
            <w:gridSpan w:val="7"/>
            <w:tcBorders>
              <w:top w:val="single" w:sz="4" w:space="0" w:color="auto"/>
              <w:left w:val="single" w:sz="8" w:space="0" w:color="auto"/>
              <w:bottom w:val="single" w:sz="8" w:space="0" w:color="auto"/>
              <w:right w:val="single" w:sz="4" w:space="0" w:color="auto"/>
            </w:tcBorders>
            <w:shd w:val="clear" w:color="auto" w:fill="auto"/>
            <w:vAlign w:val="center"/>
          </w:tcPr>
          <w:p w:rsidR="008439B0" w:rsidRDefault="006E1C9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合计</w:t>
            </w:r>
          </w:p>
        </w:tc>
        <w:tc>
          <w:tcPr>
            <w:tcW w:w="1275" w:type="dxa"/>
            <w:tcBorders>
              <w:top w:val="nil"/>
              <w:left w:val="nil"/>
              <w:bottom w:val="single" w:sz="8" w:space="0" w:color="auto"/>
              <w:right w:val="single" w:sz="8" w:space="0" w:color="auto"/>
            </w:tcBorders>
            <w:shd w:val="clear" w:color="auto" w:fill="auto"/>
            <w:noWrap/>
            <w:vAlign w:val="center"/>
          </w:tcPr>
          <w:p w:rsidR="008439B0" w:rsidRDefault="008439B0">
            <w:pPr>
              <w:widowControl/>
              <w:jc w:val="center"/>
              <w:rPr>
                <w:rFonts w:asciiTheme="minorEastAsia" w:hAnsiTheme="minorEastAsia" w:cs="宋体"/>
                <w:color w:val="000000"/>
                <w:kern w:val="0"/>
                <w:szCs w:val="21"/>
              </w:rPr>
            </w:pPr>
          </w:p>
        </w:tc>
      </w:tr>
    </w:tbl>
    <w:p w:rsidR="008439B0" w:rsidRDefault="008439B0">
      <w:pPr>
        <w:spacing w:line="440" w:lineRule="exact"/>
        <w:ind w:firstLineChars="50" w:firstLine="161"/>
        <w:rPr>
          <w:rFonts w:ascii="宋体" w:eastAsia="宋体" w:hAnsi="宋体" w:cs="宋体"/>
          <w:b/>
          <w:bCs/>
          <w:color w:val="000000"/>
          <w:kern w:val="0"/>
          <w:sz w:val="32"/>
          <w:szCs w:val="32"/>
        </w:rPr>
      </w:pPr>
    </w:p>
    <w:p w:rsidR="008439B0" w:rsidRDefault="006E1C9A">
      <w:pPr>
        <w:spacing w:line="440" w:lineRule="exact"/>
        <w:ind w:firstLineChars="50" w:firstLine="161"/>
        <w:rPr>
          <w:rFonts w:ascii="宋体" w:eastAsia="宋体" w:hAnsi="宋体" w:cs="宋体" w:hint="eastAsia"/>
          <w:b/>
          <w:bCs/>
          <w:color w:val="000000"/>
          <w:kern w:val="0"/>
          <w:sz w:val="32"/>
          <w:szCs w:val="32"/>
        </w:rPr>
      </w:pPr>
      <w:r>
        <w:rPr>
          <w:rFonts w:ascii="宋体" w:eastAsia="宋体" w:hAnsi="宋体" w:cs="宋体" w:hint="eastAsia"/>
          <w:b/>
          <w:bCs/>
          <w:color w:val="000000"/>
          <w:kern w:val="0"/>
          <w:sz w:val="32"/>
          <w:szCs w:val="32"/>
        </w:rPr>
        <w:t>注：本次询价以不含税单价合计作为评标依据。</w:t>
      </w:r>
    </w:p>
    <w:p w:rsidR="0063169C" w:rsidRDefault="0063169C" w:rsidP="0063169C">
      <w:pPr>
        <w:spacing w:line="440" w:lineRule="exact"/>
        <w:ind w:firstLineChars="50" w:firstLine="161"/>
        <w:rPr>
          <w:rFonts w:ascii="宋体" w:eastAsia="宋体" w:hAnsi="宋体" w:cs="宋体"/>
          <w:b/>
          <w:bCs/>
          <w:color w:val="000000"/>
          <w:kern w:val="0"/>
          <w:sz w:val="32"/>
          <w:szCs w:val="32"/>
        </w:rPr>
      </w:pPr>
      <w:r w:rsidRPr="0063169C">
        <w:rPr>
          <w:rFonts w:ascii="宋体" w:eastAsia="宋体" w:hAnsi="宋体" w:cs="宋体" w:hint="eastAsia"/>
          <w:b/>
          <w:bCs/>
          <w:color w:val="000000"/>
          <w:kern w:val="0"/>
          <w:sz w:val="32"/>
          <w:szCs w:val="32"/>
        </w:rPr>
        <w:t xml:space="preserve">    本</w:t>
      </w:r>
      <w:r>
        <w:rPr>
          <w:rFonts w:ascii="宋体" w:eastAsia="宋体" w:hAnsi="宋体" w:cs="宋体" w:hint="eastAsia"/>
          <w:b/>
          <w:bCs/>
          <w:color w:val="000000"/>
          <w:kern w:val="0"/>
          <w:sz w:val="32"/>
          <w:szCs w:val="32"/>
        </w:rPr>
        <w:t>次询价</w:t>
      </w:r>
      <w:r w:rsidRPr="0063169C">
        <w:rPr>
          <w:rFonts w:ascii="宋体" w:eastAsia="宋体" w:hAnsi="宋体" w:cs="宋体" w:hint="eastAsia"/>
          <w:b/>
          <w:bCs/>
          <w:color w:val="000000"/>
          <w:kern w:val="0"/>
          <w:sz w:val="32"/>
          <w:szCs w:val="32"/>
        </w:rPr>
        <w:t>报价按招标单位提供的控制单价进行统一下浮</w:t>
      </w:r>
      <w:r>
        <w:rPr>
          <w:rFonts w:ascii="宋体" w:eastAsia="宋体" w:hAnsi="宋体" w:cs="宋体" w:hint="eastAsia"/>
          <w:b/>
          <w:bCs/>
          <w:color w:val="000000"/>
          <w:kern w:val="0"/>
          <w:sz w:val="32"/>
          <w:szCs w:val="32"/>
        </w:rPr>
        <w:t>。</w:t>
      </w:r>
    </w:p>
    <w:p w:rsidR="006E1C9A" w:rsidRDefault="006E1C9A" w:rsidP="006E1C9A">
      <w:pPr>
        <w:spacing w:line="440" w:lineRule="exact"/>
        <w:ind w:firstLineChars="50" w:firstLine="105"/>
        <w:rPr>
          <w:rFonts w:ascii="宋体" w:eastAsia="宋体" w:hAnsi="宋体" w:cs="宋体"/>
          <w:b/>
          <w:bCs/>
          <w:color w:val="000000"/>
          <w:kern w:val="0"/>
          <w:szCs w:val="21"/>
        </w:rPr>
      </w:pPr>
    </w:p>
    <w:p w:rsidR="00B75DC4" w:rsidRPr="00B75DC4" w:rsidRDefault="00B75DC4" w:rsidP="00B75DC4">
      <w:pPr>
        <w:spacing w:line="360" w:lineRule="exact"/>
        <w:ind w:firstLineChars="200" w:firstLine="422"/>
        <w:rPr>
          <w:rFonts w:ascii="宋体" w:eastAsia="宋体" w:hAnsi="宋体" w:cs="宋体"/>
          <w:b/>
          <w:bCs/>
          <w:color w:val="000000"/>
          <w:kern w:val="0"/>
          <w:szCs w:val="21"/>
        </w:rPr>
      </w:pPr>
      <w:r w:rsidRPr="00B75DC4">
        <w:rPr>
          <w:rFonts w:ascii="宋体" w:eastAsia="宋体" w:hAnsi="宋体" w:cs="宋体" w:hint="eastAsia"/>
          <w:b/>
          <w:bCs/>
          <w:color w:val="000000"/>
          <w:kern w:val="0"/>
          <w:szCs w:val="21"/>
        </w:rPr>
        <w:t>1、上述实际单价为乙方完成工程内容所发生的所有人工费、车辆费、过路费、油费、保险费等全部费用及合同明示或暗示的一切风险、责任和义务等费用,甲方不再另行支付其他任何费用；</w:t>
      </w:r>
    </w:p>
    <w:p w:rsidR="00B75DC4" w:rsidRPr="00B75DC4" w:rsidRDefault="00B75DC4" w:rsidP="00B75DC4">
      <w:pPr>
        <w:spacing w:line="360" w:lineRule="exact"/>
        <w:ind w:firstLineChars="200" w:firstLine="422"/>
        <w:rPr>
          <w:rFonts w:ascii="宋体" w:eastAsia="宋体" w:hAnsi="宋体" w:cs="宋体"/>
          <w:b/>
          <w:bCs/>
          <w:color w:val="000000"/>
          <w:kern w:val="0"/>
          <w:szCs w:val="21"/>
        </w:rPr>
      </w:pPr>
      <w:r w:rsidRPr="00B75DC4">
        <w:rPr>
          <w:rFonts w:ascii="宋体" w:eastAsia="宋体" w:hAnsi="宋体" w:cs="宋体" w:hint="eastAsia"/>
          <w:b/>
          <w:bCs/>
          <w:color w:val="000000"/>
          <w:kern w:val="0"/>
          <w:szCs w:val="21"/>
        </w:rPr>
        <w:t>2、本合同管控费用日常工程每3个月结算一次，支付比例与主合同相同，专项工程工程结束后计量，支付金额为甲方确认工作量的90%，工程验收后，支付剩余10%金额，如专项工程工期较长，可参照日常工程计量；</w:t>
      </w:r>
    </w:p>
    <w:p w:rsidR="00B75DC4" w:rsidRPr="00B75DC4" w:rsidRDefault="00B75DC4" w:rsidP="00B75DC4">
      <w:pPr>
        <w:spacing w:line="360" w:lineRule="exact"/>
        <w:ind w:firstLineChars="200" w:firstLine="422"/>
        <w:rPr>
          <w:rFonts w:ascii="宋体" w:eastAsia="宋体" w:hAnsi="宋体" w:cs="宋体"/>
          <w:b/>
          <w:bCs/>
          <w:color w:val="000000"/>
          <w:kern w:val="0"/>
          <w:szCs w:val="21"/>
        </w:rPr>
      </w:pPr>
      <w:r w:rsidRPr="00B75DC4">
        <w:rPr>
          <w:rFonts w:ascii="宋体" w:eastAsia="宋体" w:hAnsi="宋体" w:cs="宋体" w:hint="eastAsia"/>
          <w:b/>
          <w:bCs/>
          <w:color w:val="000000"/>
          <w:kern w:val="0"/>
          <w:szCs w:val="21"/>
        </w:rPr>
        <w:t>3、二三类封道要求：严格按照辖区交警队及《GB5768.4-2017道路交通标志和标线第四部分作业区》、《公路养护安全作业规范》（JTGH30-2015）的相关规定布置封道区，并按辖区高速交警要求二类三道预警（考虑2个预警车），若交警要求增加预警车预警，按预警车单价实际到场车辆计量；如果二类封道辖区交警要求1道预警按三类封道结算；</w:t>
      </w:r>
    </w:p>
    <w:p w:rsidR="00B75DC4" w:rsidRPr="00B75DC4" w:rsidRDefault="00B75DC4" w:rsidP="00B75DC4">
      <w:pPr>
        <w:spacing w:line="360" w:lineRule="exact"/>
        <w:ind w:firstLineChars="200" w:firstLine="422"/>
        <w:rPr>
          <w:rFonts w:ascii="宋体" w:eastAsia="宋体" w:hAnsi="宋体" w:cs="宋体"/>
          <w:b/>
          <w:bCs/>
          <w:color w:val="000000"/>
          <w:kern w:val="0"/>
          <w:szCs w:val="21"/>
        </w:rPr>
      </w:pPr>
      <w:r w:rsidRPr="00B75DC4">
        <w:rPr>
          <w:rFonts w:ascii="宋体" w:eastAsia="宋体" w:hAnsi="宋体" w:cs="宋体" w:hint="eastAsia"/>
          <w:b/>
          <w:bCs/>
          <w:color w:val="000000"/>
          <w:kern w:val="0"/>
          <w:szCs w:val="21"/>
        </w:rPr>
        <w:t>4、预警车及巡查车要求：按高速交警要求配备警报、警灯、显示屏及监控设施；</w:t>
      </w:r>
    </w:p>
    <w:p w:rsidR="00B75DC4" w:rsidRPr="00B75DC4" w:rsidRDefault="00B75DC4" w:rsidP="00B75DC4">
      <w:pPr>
        <w:spacing w:line="360" w:lineRule="exact"/>
        <w:ind w:firstLineChars="200" w:firstLine="422"/>
        <w:rPr>
          <w:rFonts w:ascii="宋体" w:eastAsia="宋体" w:hAnsi="宋体" w:cs="宋体"/>
          <w:b/>
          <w:bCs/>
          <w:color w:val="000000"/>
          <w:kern w:val="0"/>
          <w:szCs w:val="21"/>
        </w:rPr>
      </w:pPr>
      <w:r w:rsidRPr="00B75DC4">
        <w:rPr>
          <w:rFonts w:ascii="宋体" w:eastAsia="宋体" w:hAnsi="宋体" w:cs="宋体" w:hint="eastAsia"/>
          <w:b/>
          <w:bCs/>
          <w:color w:val="000000"/>
          <w:kern w:val="0"/>
          <w:szCs w:val="21"/>
        </w:rPr>
        <w:t>5、24h二类施工：自配夜间照明设施、后方预警必须三道预警措施，且封闭区域安排不少于3名交通协管员；</w:t>
      </w:r>
    </w:p>
    <w:p w:rsidR="00B75DC4" w:rsidRPr="00B75DC4" w:rsidRDefault="00B75DC4" w:rsidP="00B75DC4">
      <w:pPr>
        <w:spacing w:line="360" w:lineRule="exact"/>
        <w:ind w:firstLineChars="200" w:firstLine="422"/>
        <w:rPr>
          <w:rFonts w:ascii="宋体" w:eastAsia="宋体" w:hAnsi="宋体" w:cs="宋体"/>
          <w:b/>
          <w:bCs/>
          <w:color w:val="000000"/>
          <w:kern w:val="0"/>
          <w:szCs w:val="21"/>
        </w:rPr>
      </w:pPr>
      <w:r w:rsidRPr="00B75DC4">
        <w:rPr>
          <w:rFonts w:ascii="宋体" w:eastAsia="宋体" w:hAnsi="宋体" w:cs="宋体" w:hint="eastAsia"/>
          <w:b/>
          <w:bCs/>
          <w:color w:val="000000"/>
          <w:kern w:val="0"/>
          <w:szCs w:val="21"/>
        </w:rPr>
        <w:t>6、夜间分流管控点：自配夜间照明设施、后方预警必须三道预警措施，且封闭区域安排不少于3名交通协管员；</w:t>
      </w:r>
    </w:p>
    <w:p w:rsidR="00B75DC4" w:rsidRPr="00B75DC4" w:rsidRDefault="00B75DC4" w:rsidP="00B75DC4">
      <w:pPr>
        <w:spacing w:line="360" w:lineRule="exact"/>
        <w:ind w:firstLineChars="200" w:firstLine="422"/>
        <w:rPr>
          <w:rFonts w:ascii="宋体" w:eastAsia="宋体" w:hAnsi="宋体" w:cs="宋体"/>
          <w:b/>
          <w:bCs/>
          <w:color w:val="000000"/>
          <w:kern w:val="0"/>
          <w:szCs w:val="21"/>
        </w:rPr>
      </w:pPr>
      <w:r w:rsidRPr="00B75DC4">
        <w:rPr>
          <w:rFonts w:ascii="宋体" w:eastAsia="宋体" w:hAnsi="宋体" w:cs="宋体" w:hint="eastAsia"/>
          <w:b/>
          <w:bCs/>
          <w:color w:val="000000"/>
          <w:kern w:val="0"/>
          <w:szCs w:val="21"/>
        </w:rPr>
        <w:t>7、交通协管员必须为男性，需有一定事故处理能力，熟悉高速公路路段信息，且年龄不得超过55周岁；</w:t>
      </w:r>
    </w:p>
    <w:p w:rsidR="00B75DC4" w:rsidRPr="00B75DC4" w:rsidRDefault="00B75DC4" w:rsidP="00B75DC4">
      <w:pPr>
        <w:spacing w:line="360" w:lineRule="exact"/>
        <w:ind w:firstLineChars="200" w:firstLine="422"/>
        <w:rPr>
          <w:rFonts w:ascii="宋体" w:eastAsia="宋体" w:hAnsi="宋体" w:cs="宋体"/>
          <w:b/>
          <w:bCs/>
          <w:color w:val="000000"/>
          <w:kern w:val="0"/>
          <w:szCs w:val="21"/>
        </w:rPr>
      </w:pPr>
      <w:r w:rsidRPr="00B75DC4">
        <w:rPr>
          <w:rFonts w:ascii="宋体" w:eastAsia="宋体" w:hAnsi="宋体" w:cs="宋体" w:hint="eastAsia"/>
          <w:b/>
          <w:bCs/>
          <w:color w:val="000000"/>
          <w:kern w:val="0"/>
          <w:szCs w:val="21"/>
        </w:rPr>
        <w:t>8、下浮后单价=招标单价*（1-下浮率/100），不含税单价=下浮后单价/（1+税率/100）；</w:t>
      </w:r>
    </w:p>
    <w:p w:rsidR="008439B0" w:rsidRPr="006E1C9A" w:rsidRDefault="00B75DC4" w:rsidP="00B75DC4">
      <w:pPr>
        <w:spacing w:line="360" w:lineRule="exact"/>
        <w:ind w:firstLineChars="200" w:firstLine="422"/>
        <w:rPr>
          <w:rFonts w:ascii="宋体" w:eastAsia="宋体" w:hAnsi="宋体" w:cs="宋体"/>
          <w:b/>
          <w:bCs/>
          <w:color w:val="000000"/>
          <w:kern w:val="0"/>
          <w:szCs w:val="21"/>
        </w:rPr>
      </w:pPr>
      <w:r w:rsidRPr="00B75DC4">
        <w:rPr>
          <w:rFonts w:ascii="宋体" w:eastAsia="宋体" w:hAnsi="宋体" w:cs="宋体" w:hint="eastAsia"/>
          <w:b/>
          <w:bCs/>
          <w:color w:val="000000"/>
          <w:kern w:val="0"/>
          <w:szCs w:val="21"/>
        </w:rPr>
        <w:t>9、投标人对本表内下浮率与税率进行报价，不能做其他内容的修改。</w:t>
      </w:r>
    </w:p>
    <w:sectPr w:rsidR="008439B0" w:rsidRPr="006E1C9A" w:rsidSect="008439B0">
      <w:headerReference w:type="default" r:id="rId14"/>
      <w:footerReference w:type="even" r:id="rId15"/>
      <w:footerReference w:type="default" r:id="rId16"/>
      <w:pgSz w:w="11906" w:h="16838"/>
      <w:pgMar w:top="1077" w:right="1418" w:bottom="107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772" w:rsidRDefault="00446772" w:rsidP="008439B0">
      <w:r>
        <w:separator/>
      </w:r>
    </w:p>
  </w:endnote>
  <w:endnote w:type="continuationSeparator" w:id="1">
    <w:p w:rsidR="00446772" w:rsidRDefault="00446772" w:rsidP="00843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A" w:rsidRDefault="00745C53">
    <w:pPr>
      <w:pStyle w:val="ac"/>
      <w:jc w:val="center"/>
    </w:pPr>
    <w:r w:rsidRPr="00745C53">
      <w:fldChar w:fldCharType="begin"/>
    </w:r>
    <w:r w:rsidR="006E1C9A">
      <w:instrText xml:space="preserve"> PAGE   \* MERGEFORMAT </w:instrText>
    </w:r>
    <w:r w:rsidRPr="00745C53">
      <w:fldChar w:fldCharType="separate"/>
    </w:r>
    <w:r w:rsidR="00690719" w:rsidRPr="00690719">
      <w:rPr>
        <w:noProof/>
        <w:lang w:val="zh-CN"/>
      </w:rPr>
      <w:t>2</w:t>
    </w:r>
    <w:r>
      <w:rPr>
        <w:lang w:val="zh-CN"/>
      </w:rPr>
      <w:fldChar w:fldCharType="end"/>
    </w:r>
  </w:p>
  <w:p w:rsidR="006E1C9A" w:rsidRDefault="006E1C9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A" w:rsidRDefault="006E1C9A">
    <w:pPr>
      <w:pStyle w:val="ac"/>
      <w:jc w:val="center"/>
      <w:rPr>
        <w:rFonts w:ascii="仿宋_GB2312"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A" w:rsidRDefault="00745C53">
    <w:pPr>
      <w:pStyle w:val="ac"/>
      <w:jc w:val="center"/>
    </w:pPr>
    <w:r>
      <w:fldChar w:fldCharType="begin"/>
    </w:r>
    <w:r w:rsidR="006E1C9A">
      <w:rPr>
        <w:rStyle w:val="af3"/>
      </w:rPr>
      <w:instrText xml:space="preserve"> PAGE </w:instrText>
    </w:r>
    <w:r>
      <w:fldChar w:fldCharType="separate"/>
    </w:r>
    <w:r w:rsidR="006C0757">
      <w:rPr>
        <w:rStyle w:val="af3"/>
        <w:noProof/>
      </w:rPr>
      <w:t>15</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A" w:rsidRDefault="00745C53">
    <w:pPr>
      <w:pStyle w:val="ac"/>
      <w:jc w:val="center"/>
    </w:pPr>
    <w:r>
      <w:fldChar w:fldCharType="begin"/>
    </w:r>
    <w:r w:rsidR="006E1C9A">
      <w:rPr>
        <w:rStyle w:val="af3"/>
      </w:rPr>
      <w:instrText xml:space="preserve"> PAGE </w:instrText>
    </w:r>
    <w:r>
      <w:fldChar w:fldCharType="separate"/>
    </w:r>
    <w:r w:rsidR="006C0757">
      <w:rPr>
        <w:rStyle w:val="af3"/>
        <w:noProof/>
      </w:rPr>
      <w:t>14</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A" w:rsidRDefault="00745C53">
    <w:pPr>
      <w:pStyle w:val="ac"/>
      <w:framePr w:wrap="around" w:vAnchor="text" w:hAnchor="margin" w:xAlign="right" w:y="1"/>
      <w:rPr>
        <w:rStyle w:val="af3"/>
      </w:rPr>
    </w:pPr>
    <w:r>
      <w:fldChar w:fldCharType="begin"/>
    </w:r>
    <w:r w:rsidR="006E1C9A">
      <w:rPr>
        <w:rStyle w:val="af3"/>
      </w:rPr>
      <w:instrText xml:space="preserve">PAGE  </w:instrText>
    </w:r>
    <w:r>
      <w:fldChar w:fldCharType="end"/>
    </w:r>
  </w:p>
  <w:p w:rsidR="006E1C9A" w:rsidRDefault="006E1C9A">
    <w:pPr>
      <w:pStyle w:val="ac"/>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A" w:rsidRDefault="00745C53">
    <w:pPr>
      <w:pStyle w:val="ac"/>
      <w:jc w:val="center"/>
    </w:pPr>
    <w:r w:rsidRPr="00745C53">
      <w:fldChar w:fldCharType="begin"/>
    </w:r>
    <w:r w:rsidR="006E1C9A">
      <w:instrText xml:space="preserve"> PAGE   \* MERGEFORMAT </w:instrText>
    </w:r>
    <w:r w:rsidRPr="00745C53">
      <w:fldChar w:fldCharType="separate"/>
    </w:r>
    <w:r w:rsidR="006C0757" w:rsidRPr="006C0757">
      <w:rPr>
        <w:noProof/>
        <w:lang w:val="zh-CN"/>
      </w:rPr>
      <w:t>17</w:t>
    </w:r>
    <w:r>
      <w:rPr>
        <w:lang w:val="zh-CN"/>
      </w:rPr>
      <w:fldChar w:fldCharType="end"/>
    </w:r>
  </w:p>
  <w:p w:rsidR="006E1C9A" w:rsidRDefault="006E1C9A">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772" w:rsidRDefault="00446772" w:rsidP="008439B0">
      <w:r>
        <w:separator/>
      </w:r>
    </w:p>
  </w:footnote>
  <w:footnote w:type="continuationSeparator" w:id="1">
    <w:p w:rsidR="00446772" w:rsidRDefault="00446772" w:rsidP="00843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A" w:rsidRDefault="006E1C9A">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C4ACDE"/>
    <w:multiLevelType w:val="singleLevel"/>
    <w:tmpl w:val="ACC4ACDE"/>
    <w:lvl w:ilvl="0">
      <w:start w:val="1"/>
      <w:numFmt w:val="chineseCounting"/>
      <w:suff w:val="space"/>
      <w:lvlText w:val="第%1章"/>
      <w:lvlJc w:val="left"/>
      <w:rPr>
        <w:rFonts w:hint="eastAsia"/>
      </w:rPr>
    </w:lvl>
  </w:abstractNum>
  <w:abstractNum w:abstractNumId="1">
    <w:nsid w:val="25530E96"/>
    <w:multiLevelType w:val="multilevel"/>
    <w:tmpl w:val="25530E9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44A93E89"/>
    <w:multiLevelType w:val="multilevel"/>
    <w:tmpl w:val="44A93E89"/>
    <w:lvl w:ilvl="0">
      <w:start w:val="1"/>
      <w:numFmt w:val="decimal"/>
      <w:lvlText w:val="%1、"/>
      <w:lvlJc w:val="left"/>
      <w:pPr>
        <w:ind w:left="360" w:hanging="360"/>
      </w:pPr>
      <w:rPr>
        <w:rFonts w:cs="Arial"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DCF1328"/>
    <w:multiLevelType w:val="multilevel"/>
    <w:tmpl w:val="5DCF132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7B7E5741"/>
    <w:multiLevelType w:val="multilevel"/>
    <w:tmpl w:val="7B7E5741"/>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0FEC"/>
    <w:rsid w:val="000026C8"/>
    <w:rsid w:val="0001768E"/>
    <w:rsid w:val="000177F4"/>
    <w:rsid w:val="00022F77"/>
    <w:rsid w:val="00023460"/>
    <w:rsid w:val="00031761"/>
    <w:rsid w:val="00043EE2"/>
    <w:rsid w:val="00044DEA"/>
    <w:rsid w:val="00046A36"/>
    <w:rsid w:val="00056E04"/>
    <w:rsid w:val="0007647E"/>
    <w:rsid w:val="00097AFE"/>
    <w:rsid w:val="000B2B5C"/>
    <w:rsid w:val="000B65B9"/>
    <w:rsid w:val="000F73E2"/>
    <w:rsid w:val="00124AD9"/>
    <w:rsid w:val="00124C29"/>
    <w:rsid w:val="00126C5F"/>
    <w:rsid w:val="00127B6E"/>
    <w:rsid w:val="00137272"/>
    <w:rsid w:val="00150E0D"/>
    <w:rsid w:val="00152519"/>
    <w:rsid w:val="001577C5"/>
    <w:rsid w:val="0018761A"/>
    <w:rsid w:val="001905C8"/>
    <w:rsid w:val="001922F6"/>
    <w:rsid w:val="00195F7E"/>
    <w:rsid w:val="001A34C7"/>
    <w:rsid w:val="001B0BB0"/>
    <w:rsid w:val="001D286A"/>
    <w:rsid w:val="001D52B7"/>
    <w:rsid w:val="001E38C6"/>
    <w:rsid w:val="001F1483"/>
    <w:rsid w:val="001F1706"/>
    <w:rsid w:val="002010FE"/>
    <w:rsid w:val="002014C5"/>
    <w:rsid w:val="00206B32"/>
    <w:rsid w:val="002225C7"/>
    <w:rsid w:val="00225683"/>
    <w:rsid w:val="002304FB"/>
    <w:rsid w:val="00236B82"/>
    <w:rsid w:val="00253613"/>
    <w:rsid w:val="0026051D"/>
    <w:rsid w:val="002607FE"/>
    <w:rsid w:val="00263FC4"/>
    <w:rsid w:val="00266186"/>
    <w:rsid w:val="00271864"/>
    <w:rsid w:val="002767A7"/>
    <w:rsid w:val="0027754E"/>
    <w:rsid w:val="0028139F"/>
    <w:rsid w:val="00282A54"/>
    <w:rsid w:val="00284D62"/>
    <w:rsid w:val="00291E1E"/>
    <w:rsid w:val="002A4D3E"/>
    <w:rsid w:val="002C4EEA"/>
    <w:rsid w:val="002D568D"/>
    <w:rsid w:val="002D6D3B"/>
    <w:rsid w:val="00304430"/>
    <w:rsid w:val="00321E72"/>
    <w:rsid w:val="00327ECD"/>
    <w:rsid w:val="003539CA"/>
    <w:rsid w:val="00386666"/>
    <w:rsid w:val="00391FA3"/>
    <w:rsid w:val="00396EFF"/>
    <w:rsid w:val="003A06F8"/>
    <w:rsid w:val="003A3EB8"/>
    <w:rsid w:val="003C5A5F"/>
    <w:rsid w:val="003D4766"/>
    <w:rsid w:val="003F113E"/>
    <w:rsid w:val="003F6ED2"/>
    <w:rsid w:val="0040688D"/>
    <w:rsid w:val="004408FA"/>
    <w:rsid w:val="00446772"/>
    <w:rsid w:val="00447D66"/>
    <w:rsid w:val="004664F4"/>
    <w:rsid w:val="0046785D"/>
    <w:rsid w:val="00481801"/>
    <w:rsid w:val="0049151F"/>
    <w:rsid w:val="004A0513"/>
    <w:rsid w:val="004A0D21"/>
    <w:rsid w:val="004C6C45"/>
    <w:rsid w:val="004D0C91"/>
    <w:rsid w:val="004D68CB"/>
    <w:rsid w:val="004E6C5D"/>
    <w:rsid w:val="00504C84"/>
    <w:rsid w:val="00510293"/>
    <w:rsid w:val="00512E62"/>
    <w:rsid w:val="0053051A"/>
    <w:rsid w:val="005440B3"/>
    <w:rsid w:val="00555FC3"/>
    <w:rsid w:val="005909E0"/>
    <w:rsid w:val="00595105"/>
    <w:rsid w:val="00596D15"/>
    <w:rsid w:val="00597B50"/>
    <w:rsid w:val="005A344B"/>
    <w:rsid w:val="005A3DEF"/>
    <w:rsid w:val="005B23C3"/>
    <w:rsid w:val="005C7778"/>
    <w:rsid w:val="005D561A"/>
    <w:rsid w:val="005E1F2F"/>
    <w:rsid w:val="005E7692"/>
    <w:rsid w:val="005E7D0A"/>
    <w:rsid w:val="005F73FF"/>
    <w:rsid w:val="00604348"/>
    <w:rsid w:val="00620C0F"/>
    <w:rsid w:val="00626E59"/>
    <w:rsid w:val="0063169C"/>
    <w:rsid w:val="00642451"/>
    <w:rsid w:val="00657E68"/>
    <w:rsid w:val="00662B92"/>
    <w:rsid w:val="00667FD8"/>
    <w:rsid w:val="00670D4B"/>
    <w:rsid w:val="006753BE"/>
    <w:rsid w:val="00685A48"/>
    <w:rsid w:val="00690719"/>
    <w:rsid w:val="006A1D34"/>
    <w:rsid w:val="006B73EB"/>
    <w:rsid w:val="006C0757"/>
    <w:rsid w:val="006C530E"/>
    <w:rsid w:val="006E0FEC"/>
    <w:rsid w:val="006E1C9A"/>
    <w:rsid w:val="007154AC"/>
    <w:rsid w:val="0072286C"/>
    <w:rsid w:val="0073757E"/>
    <w:rsid w:val="00737B27"/>
    <w:rsid w:val="00745C53"/>
    <w:rsid w:val="00761455"/>
    <w:rsid w:val="007770FD"/>
    <w:rsid w:val="00791B96"/>
    <w:rsid w:val="00796ACF"/>
    <w:rsid w:val="007A4AC8"/>
    <w:rsid w:val="007C0DBF"/>
    <w:rsid w:val="007C2E28"/>
    <w:rsid w:val="007C3829"/>
    <w:rsid w:val="007F5AEC"/>
    <w:rsid w:val="0080466E"/>
    <w:rsid w:val="0081178D"/>
    <w:rsid w:val="0082687A"/>
    <w:rsid w:val="00827546"/>
    <w:rsid w:val="00833D85"/>
    <w:rsid w:val="0083652B"/>
    <w:rsid w:val="008439B0"/>
    <w:rsid w:val="0085418F"/>
    <w:rsid w:val="008727A3"/>
    <w:rsid w:val="00892822"/>
    <w:rsid w:val="008A6F82"/>
    <w:rsid w:val="008B3259"/>
    <w:rsid w:val="008B480A"/>
    <w:rsid w:val="008C4482"/>
    <w:rsid w:val="00904232"/>
    <w:rsid w:val="00927C0B"/>
    <w:rsid w:val="00927DEA"/>
    <w:rsid w:val="0093233B"/>
    <w:rsid w:val="0093673F"/>
    <w:rsid w:val="00975B75"/>
    <w:rsid w:val="0099700F"/>
    <w:rsid w:val="009B2966"/>
    <w:rsid w:val="009C0FE2"/>
    <w:rsid w:val="009D28C5"/>
    <w:rsid w:val="009E373C"/>
    <w:rsid w:val="009F0AD2"/>
    <w:rsid w:val="00A11EC2"/>
    <w:rsid w:val="00A15645"/>
    <w:rsid w:val="00A20ADE"/>
    <w:rsid w:val="00A218AD"/>
    <w:rsid w:val="00A351B6"/>
    <w:rsid w:val="00A351CB"/>
    <w:rsid w:val="00A35218"/>
    <w:rsid w:val="00A412EA"/>
    <w:rsid w:val="00A43929"/>
    <w:rsid w:val="00A54AA2"/>
    <w:rsid w:val="00A6788F"/>
    <w:rsid w:val="00A70074"/>
    <w:rsid w:val="00A75B3B"/>
    <w:rsid w:val="00A7760D"/>
    <w:rsid w:val="00A85E82"/>
    <w:rsid w:val="00A9096F"/>
    <w:rsid w:val="00AA0DB4"/>
    <w:rsid w:val="00AB1F8C"/>
    <w:rsid w:val="00AB57D7"/>
    <w:rsid w:val="00AE6371"/>
    <w:rsid w:val="00B10DBE"/>
    <w:rsid w:val="00B23ABD"/>
    <w:rsid w:val="00B270E1"/>
    <w:rsid w:val="00B2785A"/>
    <w:rsid w:val="00B301F3"/>
    <w:rsid w:val="00B75DC4"/>
    <w:rsid w:val="00B84439"/>
    <w:rsid w:val="00B875C6"/>
    <w:rsid w:val="00B920A2"/>
    <w:rsid w:val="00BA2C70"/>
    <w:rsid w:val="00BA6A29"/>
    <w:rsid w:val="00BA75D2"/>
    <w:rsid w:val="00BB0DA1"/>
    <w:rsid w:val="00BB49E9"/>
    <w:rsid w:val="00BB6416"/>
    <w:rsid w:val="00BC5854"/>
    <w:rsid w:val="00BC60CD"/>
    <w:rsid w:val="00BD36E0"/>
    <w:rsid w:val="00BD564C"/>
    <w:rsid w:val="00BF286A"/>
    <w:rsid w:val="00BF3664"/>
    <w:rsid w:val="00BF47E3"/>
    <w:rsid w:val="00C22DD5"/>
    <w:rsid w:val="00C27082"/>
    <w:rsid w:val="00C41708"/>
    <w:rsid w:val="00C449C2"/>
    <w:rsid w:val="00C51AA4"/>
    <w:rsid w:val="00C52D1B"/>
    <w:rsid w:val="00C60884"/>
    <w:rsid w:val="00C60E1B"/>
    <w:rsid w:val="00C64971"/>
    <w:rsid w:val="00C67F1E"/>
    <w:rsid w:val="00C84F1D"/>
    <w:rsid w:val="00C9397E"/>
    <w:rsid w:val="00CB4E96"/>
    <w:rsid w:val="00CC759A"/>
    <w:rsid w:val="00CD6BEC"/>
    <w:rsid w:val="00CE529F"/>
    <w:rsid w:val="00CE6BC4"/>
    <w:rsid w:val="00CF3615"/>
    <w:rsid w:val="00D02C6C"/>
    <w:rsid w:val="00D041BB"/>
    <w:rsid w:val="00D07C9C"/>
    <w:rsid w:val="00D14C0D"/>
    <w:rsid w:val="00D17689"/>
    <w:rsid w:val="00D21A89"/>
    <w:rsid w:val="00D25768"/>
    <w:rsid w:val="00D25F53"/>
    <w:rsid w:val="00D27BDE"/>
    <w:rsid w:val="00D3151E"/>
    <w:rsid w:val="00D33D0A"/>
    <w:rsid w:val="00D3555C"/>
    <w:rsid w:val="00D35FB3"/>
    <w:rsid w:val="00D4667E"/>
    <w:rsid w:val="00D52561"/>
    <w:rsid w:val="00D827F9"/>
    <w:rsid w:val="00D8567C"/>
    <w:rsid w:val="00D94B7A"/>
    <w:rsid w:val="00DF1EC9"/>
    <w:rsid w:val="00E1281B"/>
    <w:rsid w:val="00E2355B"/>
    <w:rsid w:val="00E32AD7"/>
    <w:rsid w:val="00E33105"/>
    <w:rsid w:val="00E708D4"/>
    <w:rsid w:val="00E902A5"/>
    <w:rsid w:val="00E938A4"/>
    <w:rsid w:val="00E97F8D"/>
    <w:rsid w:val="00EA54DB"/>
    <w:rsid w:val="00EA60A3"/>
    <w:rsid w:val="00EB235C"/>
    <w:rsid w:val="00EB6CC8"/>
    <w:rsid w:val="00EF034A"/>
    <w:rsid w:val="00EF2122"/>
    <w:rsid w:val="00F30C2F"/>
    <w:rsid w:val="00F459C7"/>
    <w:rsid w:val="00F6186C"/>
    <w:rsid w:val="00F723CA"/>
    <w:rsid w:val="00F84BC9"/>
    <w:rsid w:val="00F95DA0"/>
    <w:rsid w:val="00FB1F50"/>
    <w:rsid w:val="00FB595C"/>
    <w:rsid w:val="00FC5B5D"/>
    <w:rsid w:val="00FF672A"/>
    <w:rsid w:val="00FF6C61"/>
    <w:rsid w:val="0564254C"/>
    <w:rsid w:val="05751195"/>
    <w:rsid w:val="05AF2F76"/>
    <w:rsid w:val="0A247D8A"/>
    <w:rsid w:val="0D1875E6"/>
    <w:rsid w:val="0DB20F54"/>
    <w:rsid w:val="0EC94421"/>
    <w:rsid w:val="0F7801D3"/>
    <w:rsid w:val="11483CFE"/>
    <w:rsid w:val="122A4B3F"/>
    <w:rsid w:val="15FB6E73"/>
    <w:rsid w:val="1A5849D7"/>
    <w:rsid w:val="1D166535"/>
    <w:rsid w:val="228566BB"/>
    <w:rsid w:val="23D90771"/>
    <w:rsid w:val="25407ADE"/>
    <w:rsid w:val="2A963883"/>
    <w:rsid w:val="2B043858"/>
    <w:rsid w:val="2D316E89"/>
    <w:rsid w:val="2E072A44"/>
    <w:rsid w:val="408C0B06"/>
    <w:rsid w:val="43766609"/>
    <w:rsid w:val="47075BD0"/>
    <w:rsid w:val="49404FA7"/>
    <w:rsid w:val="4F901706"/>
    <w:rsid w:val="51C6004C"/>
    <w:rsid w:val="558F0D30"/>
    <w:rsid w:val="55DA2B61"/>
    <w:rsid w:val="5B0F1F6B"/>
    <w:rsid w:val="5F267DBD"/>
    <w:rsid w:val="5FA63490"/>
    <w:rsid w:val="6D1C425F"/>
    <w:rsid w:val="70ED00CE"/>
    <w:rsid w:val="7CD745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9B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439B0"/>
    <w:pPr>
      <w:keepNext/>
      <w:keepLines/>
      <w:tabs>
        <w:tab w:val="left" w:pos="432"/>
      </w:tabs>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8439B0"/>
    <w:pPr>
      <w:keepNext/>
      <w:keepLines/>
      <w:spacing w:line="360" w:lineRule="auto"/>
      <w:jc w:val="center"/>
      <w:outlineLvl w:val="1"/>
    </w:pPr>
    <w:rPr>
      <w:rFonts w:ascii="仿宋_GB2312" w:eastAsia="仿宋_GB2312" w:hAnsi="Times New Roman" w:cs="Times New Roman"/>
      <w:b/>
      <w:bCs/>
      <w:kern w:val="0"/>
      <w:sz w:val="32"/>
      <w:szCs w:val="32"/>
      <w:lang w:val="zh-CN"/>
    </w:rPr>
  </w:style>
  <w:style w:type="paragraph" w:styleId="3">
    <w:name w:val="heading 3"/>
    <w:basedOn w:val="a"/>
    <w:next w:val="a"/>
    <w:link w:val="3Char"/>
    <w:qFormat/>
    <w:rsid w:val="008439B0"/>
    <w:pPr>
      <w:keepNext/>
      <w:keepLines/>
      <w:tabs>
        <w:tab w:val="left" w:pos="720"/>
      </w:tabs>
      <w:spacing w:before="260" w:after="260" w:line="416" w:lineRule="auto"/>
      <w:ind w:left="720" w:hanging="720"/>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8439B0"/>
    <w:pPr>
      <w:keepNext/>
      <w:keepLines/>
      <w:tabs>
        <w:tab w:val="left" w:pos="864"/>
      </w:tabs>
      <w:spacing w:before="280" w:after="290" w:line="376" w:lineRule="auto"/>
      <w:ind w:left="864" w:hanging="864"/>
      <w:outlineLvl w:val="3"/>
    </w:pPr>
    <w:rPr>
      <w:rFonts w:ascii="Arial" w:eastAsia="黑体" w:hAnsi="Arial" w:cs="Times New Roman"/>
      <w:b/>
      <w:bCs/>
      <w:kern w:val="0"/>
      <w:sz w:val="28"/>
      <w:szCs w:val="28"/>
      <w:lang w:val="zh-CN"/>
    </w:rPr>
  </w:style>
  <w:style w:type="paragraph" w:styleId="5">
    <w:name w:val="heading 5"/>
    <w:basedOn w:val="a"/>
    <w:next w:val="a"/>
    <w:link w:val="5Char"/>
    <w:qFormat/>
    <w:rsid w:val="008439B0"/>
    <w:pPr>
      <w:keepNext/>
      <w:keepLines/>
      <w:tabs>
        <w:tab w:val="left" w:pos="1008"/>
      </w:tabs>
      <w:spacing w:before="280" w:after="290" w:line="376" w:lineRule="auto"/>
      <w:ind w:left="1008" w:hanging="1008"/>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439B0"/>
    <w:pPr>
      <w:keepNext/>
      <w:keepLines/>
      <w:tabs>
        <w:tab w:val="left" w:pos="1152"/>
      </w:tabs>
      <w:spacing w:before="240" w:after="64" w:line="320" w:lineRule="auto"/>
      <w:ind w:left="1152" w:hanging="1152"/>
      <w:outlineLvl w:val="5"/>
    </w:pPr>
    <w:rPr>
      <w:rFonts w:ascii="Arial" w:eastAsia="黑体" w:hAnsi="Arial" w:cs="Times New Roman"/>
      <w:b/>
      <w:bCs/>
      <w:kern w:val="0"/>
      <w:sz w:val="24"/>
      <w:szCs w:val="24"/>
    </w:rPr>
  </w:style>
  <w:style w:type="paragraph" w:styleId="7">
    <w:name w:val="heading 7"/>
    <w:basedOn w:val="a"/>
    <w:next w:val="a"/>
    <w:link w:val="7Char"/>
    <w:qFormat/>
    <w:rsid w:val="008439B0"/>
    <w:pPr>
      <w:keepNext/>
      <w:keepLines/>
      <w:tabs>
        <w:tab w:val="left" w:pos="1296"/>
      </w:tabs>
      <w:spacing w:before="240" w:after="64" w:line="320" w:lineRule="auto"/>
      <w:ind w:left="1296" w:hanging="1296"/>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439B0"/>
    <w:pPr>
      <w:keepNext/>
      <w:keepLines/>
      <w:tabs>
        <w:tab w:val="left" w:pos="1440"/>
      </w:tabs>
      <w:spacing w:before="240" w:after="64" w:line="320" w:lineRule="auto"/>
      <w:ind w:left="1440" w:hanging="1440"/>
      <w:outlineLvl w:val="7"/>
    </w:pPr>
    <w:rPr>
      <w:rFonts w:ascii="Arial" w:eastAsia="黑体" w:hAnsi="Arial" w:cs="Times New Roman"/>
      <w:kern w:val="0"/>
      <w:sz w:val="24"/>
      <w:szCs w:val="24"/>
    </w:rPr>
  </w:style>
  <w:style w:type="paragraph" w:styleId="9">
    <w:name w:val="heading 9"/>
    <w:basedOn w:val="a"/>
    <w:next w:val="a"/>
    <w:link w:val="9Char"/>
    <w:qFormat/>
    <w:rsid w:val="008439B0"/>
    <w:pPr>
      <w:keepNext/>
      <w:keepLines/>
      <w:tabs>
        <w:tab w:val="left" w:pos="1584"/>
      </w:tabs>
      <w:spacing w:before="240" w:after="64" w:line="320" w:lineRule="auto"/>
      <w:ind w:left="1584" w:hanging="1584"/>
      <w:outlineLvl w:val="8"/>
    </w:pPr>
    <w:rPr>
      <w:rFonts w:ascii="Arial" w:eastAsia="黑体" w:hAnsi="Arial" w:cs="Times New Roman"/>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rsid w:val="008439B0"/>
    <w:pPr>
      <w:ind w:leftChars="1200" w:left="2520"/>
    </w:pPr>
    <w:rPr>
      <w:rFonts w:ascii="Times New Roman" w:eastAsia="宋体" w:hAnsi="Times New Roman" w:cs="Times New Roman"/>
      <w:szCs w:val="24"/>
    </w:rPr>
  </w:style>
  <w:style w:type="paragraph" w:styleId="a3">
    <w:name w:val="Normal Indent"/>
    <w:basedOn w:val="a"/>
    <w:link w:val="Char"/>
    <w:qFormat/>
    <w:rsid w:val="008439B0"/>
    <w:pPr>
      <w:widowControl/>
      <w:adjustRightInd w:val="0"/>
      <w:snapToGrid w:val="0"/>
      <w:spacing w:line="480" w:lineRule="exact"/>
      <w:ind w:firstLine="567"/>
    </w:pPr>
    <w:rPr>
      <w:rFonts w:ascii="宋体" w:eastAsia="宋体"/>
      <w:snapToGrid w:val="0"/>
      <w:color w:val="000000"/>
      <w:kern w:val="28"/>
      <w:sz w:val="28"/>
    </w:rPr>
  </w:style>
  <w:style w:type="paragraph" w:styleId="a4">
    <w:name w:val="caption"/>
    <w:basedOn w:val="a"/>
    <w:next w:val="a"/>
    <w:link w:val="Char0"/>
    <w:qFormat/>
    <w:rsid w:val="008439B0"/>
    <w:pPr>
      <w:spacing w:before="152" w:after="160"/>
    </w:pPr>
    <w:rPr>
      <w:rFonts w:ascii="Arial" w:eastAsia="黑体" w:hAnsi="Arial" w:cs="Arial"/>
    </w:rPr>
  </w:style>
  <w:style w:type="paragraph" w:styleId="a5">
    <w:name w:val="Document Map"/>
    <w:basedOn w:val="a"/>
    <w:link w:val="Char1"/>
    <w:semiHidden/>
    <w:qFormat/>
    <w:rsid w:val="008439B0"/>
    <w:pPr>
      <w:shd w:val="clear" w:color="auto" w:fill="000080"/>
    </w:pPr>
    <w:rPr>
      <w:rFonts w:ascii="Times New Roman" w:eastAsia="宋体" w:hAnsi="Times New Roman" w:cs="Times New Roman"/>
      <w:sz w:val="24"/>
      <w:szCs w:val="24"/>
    </w:rPr>
  </w:style>
  <w:style w:type="paragraph" w:styleId="a6">
    <w:name w:val="annotation text"/>
    <w:basedOn w:val="a"/>
    <w:link w:val="Char2"/>
    <w:qFormat/>
    <w:rsid w:val="008439B0"/>
    <w:pPr>
      <w:jc w:val="left"/>
    </w:pPr>
    <w:rPr>
      <w:rFonts w:ascii="Times New Roman" w:eastAsia="宋体" w:hAnsi="Times New Roman" w:cs="Times New Roman"/>
      <w:sz w:val="24"/>
      <w:szCs w:val="24"/>
    </w:rPr>
  </w:style>
  <w:style w:type="paragraph" w:styleId="30">
    <w:name w:val="Body Text 3"/>
    <w:basedOn w:val="a"/>
    <w:link w:val="3Char0"/>
    <w:qFormat/>
    <w:rsid w:val="008439B0"/>
    <w:pPr>
      <w:jc w:val="center"/>
    </w:pPr>
    <w:rPr>
      <w:rFonts w:ascii="Times New Roman" w:eastAsia="宋体" w:hAnsi="Times New Roman" w:cs="Times New Roman"/>
      <w:sz w:val="24"/>
      <w:szCs w:val="20"/>
    </w:rPr>
  </w:style>
  <w:style w:type="paragraph" w:styleId="a7">
    <w:name w:val="Body Text"/>
    <w:basedOn w:val="a"/>
    <w:link w:val="Char3"/>
    <w:qFormat/>
    <w:rsid w:val="008439B0"/>
    <w:pPr>
      <w:autoSpaceDE w:val="0"/>
      <w:autoSpaceDN w:val="0"/>
      <w:adjustRightInd w:val="0"/>
      <w:spacing w:line="360" w:lineRule="auto"/>
    </w:pPr>
    <w:rPr>
      <w:rFonts w:ascii="宋体" w:eastAsia="宋体" w:hAnsi="Times New Roman" w:cs="Times New Roman"/>
      <w:sz w:val="24"/>
      <w:szCs w:val="21"/>
      <w:lang w:val="zh-CN"/>
    </w:rPr>
  </w:style>
  <w:style w:type="paragraph" w:styleId="a8">
    <w:name w:val="Body Text Indent"/>
    <w:basedOn w:val="a"/>
    <w:link w:val="Char4"/>
    <w:qFormat/>
    <w:rsid w:val="008439B0"/>
    <w:pPr>
      <w:spacing w:line="480" w:lineRule="exact"/>
      <w:ind w:firstLineChars="200" w:firstLine="480"/>
    </w:pPr>
    <w:rPr>
      <w:rFonts w:ascii="宋体" w:eastAsia="宋体" w:hAnsi="宋体" w:cs="Times New Roman"/>
      <w:sz w:val="24"/>
      <w:szCs w:val="24"/>
    </w:rPr>
  </w:style>
  <w:style w:type="paragraph" w:styleId="50">
    <w:name w:val="toc 5"/>
    <w:basedOn w:val="a"/>
    <w:next w:val="a"/>
    <w:semiHidden/>
    <w:qFormat/>
    <w:rsid w:val="008439B0"/>
    <w:pPr>
      <w:ind w:leftChars="800" w:left="1680"/>
    </w:pPr>
    <w:rPr>
      <w:rFonts w:ascii="Times New Roman" w:eastAsia="宋体" w:hAnsi="Times New Roman" w:cs="Times New Roman"/>
      <w:szCs w:val="24"/>
    </w:rPr>
  </w:style>
  <w:style w:type="paragraph" w:styleId="31">
    <w:name w:val="toc 3"/>
    <w:basedOn w:val="a"/>
    <w:next w:val="a"/>
    <w:semiHidden/>
    <w:qFormat/>
    <w:rsid w:val="008439B0"/>
    <w:pPr>
      <w:tabs>
        <w:tab w:val="right" w:leader="dot" w:pos="8268"/>
      </w:tabs>
      <w:ind w:leftChars="400" w:left="840"/>
    </w:pPr>
    <w:rPr>
      <w:rFonts w:ascii="宋体" w:eastAsia="宋体" w:hAnsi="宋体" w:cs="Times New Roman"/>
      <w:szCs w:val="24"/>
    </w:rPr>
  </w:style>
  <w:style w:type="paragraph" w:styleId="a9">
    <w:name w:val="Plain Text"/>
    <w:basedOn w:val="a"/>
    <w:link w:val="Char5"/>
    <w:qFormat/>
    <w:rsid w:val="008439B0"/>
    <w:rPr>
      <w:rFonts w:ascii="宋体" w:eastAsia="宋体" w:hAnsi="Courier New" w:cs="Times New Roman"/>
      <w:sz w:val="24"/>
      <w:szCs w:val="20"/>
    </w:rPr>
  </w:style>
  <w:style w:type="paragraph" w:styleId="80">
    <w:name w:val="toc 8"/>
    <w:basedOn w:val="a"/>
    <w:next w:val="a"/>
    <w:semiHidden/>
    <w:qFormat/>
    <w:rsid w:val="008439B0"/>
    <w:pPr>
      <w:ind w:leftChars="1400" w:left="2940"/>
    </w:pPr>
    <w:rPr>
      <w:rFonts w:ascii="Times New Roman" w:eastAsia="宋体" w:hAnsi="Times New Roman" w:cs="Times New Roman"/>
      <w:szCs w:val="24"/>
    </w:rPr>
  </w:style>
  <w:style w:type="paragraph" w:styleId="aa">
    <w:name w:val="Date"/>
    <w:basedOn w:val="a"/>
    <w:next w:val="a"/>
    <w:link w:val="Char6"/>
    <w:qFormat/>
    <w:rsid w:val="008439B0"/>
    <w:pPr>
      <w:ind w:leftChars="2500" w:left="100"/>
    </w:pPr>
    <w:rPr>
      <w:rFonts w:ascii="宋体" w:eastAsia="宋体" w:hAnsi="Times New Roman" w:cs="Times New Roman"/>
      <w:sz w:val="24"/>
      <w:szCs w:val="21"/>
      <w:lang w:val="zh-CN"/>
    </w:rPr>
  </w:style>
  <w:style w:type="paragraph" w:styleId="20">
    <w:name w:val="Body Text Indent 2"/>
    <w:basedOn w:val="a"/>
    <w:link w:val="2Char0"/>
    <w:qFormat/>
    <w:rsid w:val="008439B0"/>
    <w:pPr>
      <w:adjustRightInd w:val="0"/>
      <w:spacing w:line="360" w:lineRule="auto"/>
      <w:ind w:firstLine="601"/>
      <w:textAlignment w:val="baseline"/>
    </w:pPr>
    <w:rPr>
      <w:rFonts w:ascii="宋体" w:eastAsia="宋体" w:hAnsi="Times New Roman" w:cs="Times New Roman"/>
      <w:kern w:val="0"/>
      <w:sz w:val="28"/>
      <w:szCs w:val="20"/>
    </w:rPr>
  </w:style>
  <w:style w:type="paragraph" w:styleId="ab">
    <w:name w:val="Balloon Text"/>
    <w:basedOn w:val="a"/>
    <w:link w:val="Char7"/>
    <w:semiHidden/>
    <w:qFormat/>
    <w:rsid w:val="008439B0"/>
    <w:rPr>
      <w:rFonts w:ascii="Times New Roman" w:eastAsia="宋体" w:hAnsi="Times New Roman" w:cs="Times New Roman"/>
      <w:sz w:val="18"/>
      <w:szCs w:val="18"/>
    </w:rPr>
  </w:style>
  <w:style w:type="paragraph" w:styleId="ac">
    <w:name w:val="footer"/>
    <w:basedOn w:val="a"/>
    <w:link w:val="Char8"/>
    <w:uiPriority w:val="99"/>
    <w:unhideWhenUsed/>
    <w:qFormat/>
    <w:rsid w:val="008439B0"/>
    <w:pPr>
      <w:tabs>
        <w:tab w:val="center" w:pos="4153"/>
        <w:tab w:val="right" w:pos="8306"/>
      </w:tabs>
      <w:snapToGrid w:val="0"/>
      <w:jc w:val="left"/>
    </w:pPr>
    <w:rPr>
      <w:sz w:val="18"/>
      <w:szCs w:val="18"/>
    </w:rPr>
  </w:style>
  <w:style w:type="paragraph" w:styleId="ad">
    <w:name w:val="header"/>
    <w:basedOn w:val="a"/>
    <w:link w:val="Char9"/>
    <w:unhideWhenUsed/>
    <w:qFormat/>
    <w:rsid w:val="008439B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439B0"/>
    <w:rPr>
      <w:rFonts w:ascii="Times New Roman" w:eastAsia="宋体" w:hAnsi="Times New Roman" w:cs="Times New Roman"/>
      <w:szCs w:val="24"/>
    </w:rPr>
  </w:style>
  <w:style w:type="paragraph" w:styleId="40">
    <w:name w:val="toc 4"/>
    <w:basedOn w:val="a"/>
    <w:next w:val="a"/>
    <w:semiHidden/>
    <w:qFormat/>
    <w:rsid w:val="008439B0"/>
    <w:pPr>
      <w:ind w:leftChars="600" w:left="1260"/>
    </w:pPr>
    <w:rPr>
      <w:rFonts w:ascii="Times New Roman" w:eastAsia="宋体" w:hAnsi="Times New Roman" w:cs="Times New Roman"/>
      <w:szCs w:val="24"/>
    </w:rPr>
  </w:style>
  <w:style w:type="paragraph" w:styleId="60">
    <w:name w:val="toc 6"/>
    <w:basedOn w:val="a"/>
    <w:next w:val="a"/>
    <w:semiHidden/>
    <w:qFormat/>
    <w:rsid w:val="008439B0"/>
    <w:pPr>
      <w:ind w:leftChars="1000" w:left="2100"/>
    </w:pPr>
    <w:rPr>
      <w:rFonts w:ascii="Times New Roman" w:eastAsia="宋体" w:hAnsi="Times New Roman" w:cs="Times New Roman"/>
      <w:szCs w:val="24"/>
    </w:rPr>
  </w:style>
  <w:style w:type="paragraph" w:styleId="32">
    <w:name w:val="Body Text Indent 3"/>
    <w:basedOn w:val="a"/>
    <w:link w:val="3Char1"/>
    <w:qFormat/>
    <w:rsid w:val="008439B0"/>
    <w:pPr>
      <w:spacing w:line="360" w:lineRule="auto"/>
      <w:ind w:firstLine="420"/>
    </w:pPr>
    <w:rPr>
      <w:rFonts w:ascii="Times New Roman" w:eastAsia="宋体" w:hAnsi="Times New Roman" w:cs="Times New Roman"/>
      <w:sz w:val="24"/>
      <w:szCs w:val="20"/>
    </w:rPr>
  </w:style>
  <w:style w:type="paragraph" w:styleId="21">
    <w:name w:val="toc 2"/>
    <w:basedOn w:val="a"/>
    <w:next w:val="a"/>
    <w:semiHidden/>
    <w:qFormat/>
    <w:rsid w:val="008439B0"/>
    <w:pPr>
      <w:ind w:leftChars="200" w:left="420"/>
    </w:pPr>
    <w:rPr>
      <w:rFonts w:ascii="Times New Roman" w:eastAsia="宋体" w:hAnsi="Times New Roman" w:cs="Times New Roman"/>
      <w:szCs w:val="24"/>
    </w:rPr>
  </w:style>
  <w:style w:type="paragraph" w:styleId="90">
    <w:name w:val="toc 9"/>
    <w:basedOn w:val="a"/>
    <w:next w:val="a"/>
    <w:semiHidden/>
    <w:qFormat/>
    <w:rsid w:val="008439B0"/>
    <w:pPr>
      <w:ind w:leftChars="1600" w:left="3360"/>
    </w:pPr>
    <w:rPr>
      <w:rFonts w:ascii="Times New Roman" w:eastAsia="宋体" w:hAnsi="Times New Roman" w:cs="Times New Roman"/>
      <w:szCs w:val="24"/>
    </w:rPr>
  </w:style>
  <w:style w:type="paragraph" w:styleId="22">
    <w:name w:val="Body Text 2"/>
    <w:basedOn w:val="a"/>
    <w:link w:val="2Char1"/>
    <w:qFormat/>
    <w:rsid w:val="008439B0"/>
    <w:pPr>
      <w:spacing w:after="120" w:line="480" w:lineRule="auto"/>
    </w:pPr>
    <w:rPr>
      <w:rFonts w:ascii="Times New Roman" w:eastAsia="宋体" w:hAnsi="Times New Roman" w:cs="Times New Roman"/>
      <w:sz w:val="24"/>
      <w:szCs w:val="24"/>
    </w:rPr>
  </w:style>
  <w:style w:type="paragraph" w:styleId="ae">
    <w:name w:val="Normal (Web)"/>
    <w:basedOn w:val="a"/>
    <w:uiPriority w:val="99"/>
    <w:qFormat/>
    <w:rsid w:val="008439B0"/>
    <w:pPr>
      <w:widowControl/>
      <w:spacing w:before="100" w:beforeAutospacing="1" w:after="100" w:afterAutospacing="1"/>
      <w:jc w:val="left"/>
    </w:pPr>
    <w:rPr>
      <w:rFonts w:ascii="宋体" w:eastAsia="宋体" w:hAnsi="宋体" w:cs="Times New Roman"/>
      <w:kern w:val="0"/>
      <w:sz w:val="24"/>
      <w:szCs w:val="24"/>
    </w:rPr>
  </w:style>
  <w:style w:type="paragraph" w:styleId="af">
    <w:name w:val="Title"/>
    <w:basedOn w:val="a"/>
    <w:link w:val="Chara"/>
    <w:qFormat/>
    <w:rsid w:val="008439B0"/>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0">
    <w:name w:val="annotation subject"/>
    <w:basedOn w:val="a6"/>
    <w:next w:val="a6"/>
    <w:link w:val="Charb"/>
    <w:semiHidden/>
    <w:qFormat/>
    <w:rsid w:val="008439B0"/>
    <w:rPr>
      <w:b/>
      <w:bCs/>
    </w:rPr>
  </w:style>
  <w:style w:type="table" w:styleId="af1">
    <w:name w:val="Table Grid"/>
    <w:basedOn w:val="a1"/>
    <w:unhideWhenUsed/>
    <w:qFormat/>
    <w:rsid w:val="00843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uiPriority w:val="22"/>
    <w:qFormat/>
    <w:rsid w:val="008439B0"/>
    <w:rPr>
      <w:rFonts w:ascii="Tahoma" w:hAnsi="Tahoma"/>
      <w:b/>
      <w:bCs/>
      <w:sz w:val="24"/>
      <w:szCs w:val="20"/>
    </w:rPr>
  </w:style>
  <w:style w:type="character" w:styleId="af3">
    <w:name w:val="page number"/>
    <w:basedOn w:val="a0"/>
    <w:qFormat/>
    <w:rsid w:val="008439B0"/>
  </w:style>
  <w:style w:type="character" w:styleId="af4">
    <w:name w:val="FollowedHyperlink"/>
    <w:qFormat/>
    <w:rsid w:val="008439B0"/>
    <w:rPr>
      <w:rFonts w:ascii="Tahoma" w:hAnsi="Tahoma"/>
      <w:color w:val="800080"/>
      <w:sz w:val="24"/>
      <w:szCs w:val="20"/>
      <w:u w:val="single"/>
    </w:rPr>
  </w:style>
  <w:style w:type="character" w:styleId="HTML">
    <w:name w:val="HTML Definition"/>
    <w:basedOn w:val="a0"/>
    <w:uiPriority w:val="99"/>
    <w:unhideWhenUsed/>
    <w:qFormat/>
    <w:rsid w:val="008439B0"/>
    <w:rPr>
      <w:i/>
    </w:rPr>
  </w:style>
  <w:style w:type="character" w:styleId="af5">
    <w:name w:val="Hyperlink"/>
    <w:uiPriority w:val="99"/>
    <w:qFormat/>
    <w:rsid w:val="008439B0"/>
    <w:rPr>
      <w:rFonts w:ascii="Tahoma" w:hAnsi="Tahoma"/>
      <w:color w:val="0000FF"/>
      <w:sz w:val="24"/>
      <w:szCs w:val="20"/>
      <w:u w:val="single"/>
    </w:rPr>
  </w:style>
  <w:style w:type="character" w:styleId="HTML0">
    <w:name w:val="HTML Code"/>
    <w:basedOn w:val="a0"/>
    <w:uiPriority w:val="99"/>
    <w:unhideWhenUsed/>
    <w:qFormat/>
    <w:rsid w:val="008439B0"/>
    <w:rPr>
      <w:rFonts w:ascii="-apple-system" w:eastAsia="-apple-system" w:hAnsi="-apple-system" w:cs="-apple-system" w:hint="default"/>
      <w:sz w:val="21"/>
      <w:szCs w:val="21"/>
    </w:rPr>
  </w:style>
  <w:style w:type="character" w:styleId="af6">
    <w:name w:val="annotation reference"/>
    <w:semiHidden/>
    <w:qFormat/>
    <w:rsid w:val="008439B0"/>
    <w:rPr>
      <w:rFonts w:ascii="Tahoma" w:hAnsi="Tahoma"/>
      <w:sz w:val="21"/>
      <w:szCs w:val="21"/>
    </w:rPr>
  </w:style>
  <w:style w:type="character" w:styleId="HTML1">
    <w:name w:val="HTML Keyboard"/>
    <w:basedOn w:val="a0"/>
    <w:uiPriority w:val="99"/>
    <w:unhideWhenUsed/>
    <w:qFormat/>
    <w:rsid w:val="008439B0"/>
    <w:rPr>
      <w:rFonts w:ascii="-apple-system" w:eastAsia="-apple-system" w:hAnsi="-apple-system" w:cs="-apple-system" w:hint="default"/>
      <w:sz w:val="21"/>
      <w:szCs w:val="21"/>
    </w:rPr>
  </w:style>
  <w:style w:type="character" w:styleId="HTML2">
    <w:name w:val="HTML Sample"/>
    <w:basedOn w:val="a0"/>
    <w:uiPriority w:val="99"/>
    <w:unhideWhenUsed/>
    <w:qFormat/>
    <w:rsid w:val="008439B0"/>
    <w:rPr>
      <w:rFonts w:ascii="-apple-system" w:eastAsia="-apple-system" w:hAnsi="-apple-system" w:cs="-apple-system"/>
      <w:sz w:val="21"/>
      <w:szCs w:val="21"/>
    </w:rPr>
  </w:style>
  <w:style w:type="character" w:customStyle="1" w:styleId="Char9">
    <w:name w:val="页眉 Char"/>
    <w:basedOn w:val="a0"/>
    <w:link w:val="ad"/>
    <w:qFormat/>
    <w:rsid w:val="008439B0"/>
    <w:rPr>
      <w:sz w:val="18"/>
      <w:szCs w:val="18"/>
    </w:rPr>
  </w:style>
  <w:style w:type="character" w:customStyle="1" w:styleId="Char8">
    <w:name w:val="页脚 Char"/>
    <w:basedOn w:val="a0"/>
    <w:link w:val="ac"/>
    <w:uiPriority w:val="99"/>
    <w:qFormat/>
    <w:rsid w:val="008439B0"/>
    <w:rPr>
      <w:sz w:val="18"/>
      <w:szCs w:val="18"/>
    </w:rPr>
  </w:style>
  <w:style w:type="character" w:customStyle="1" w:styleId="1Char">
    <w:name w:val="标题 1 Char"/>
    <w:basedOn w:val="a0"/>
    <w:link w:val="1"/>
    <w:qFormat/>
    <w:rsid w:val="008439B0"/>
    <w:rPr>
      <w:rFonts w:ascii="Times New Roman" w:eastAsia="宋体" w:hAnsi="Times New Roman" w:cs="Times New Roman"/>
      <w:b/>
      <w:bCs/>
      <w:kern w:val="44"/>
      <w:sz w:val="44"/>
      <w:szCs w:val="44"/>
    </w:rPr>
  </w:style>
  <w:style w:type="character" w:customStyle="1" w:styleId="2Char">
    <w:name w:val="标题 2 Char"/>
    <w:basedOn w:val="a0"/>
    <w:link w:val="2"/>
    <w:qFormat/>
    <w:rsid w:val="008439B0"/>
    <w:rPr>
      <w:rFonts w:ascii="仿宋_GB2312" w:eastAsia="仿宋_GB2312" w:hAnsi="Times New Roman" w:cs="Times New Roman"/>
      <w:b/>
      <w:bCs/>
      <w:kern w:val="0"/>
      <w:sz w:val="32"/>
      <w:szCs w:val="32"/>
      <w:lang w:val="zh-CN"/>
    </w:rPr>
  </w:style>
  <w:style w:type="character" w:customStyle="1" w:styleId="3Char">
    <w:name w:val="标题 3 Char"/>
    <w:basedOn w:val="a0"/>
    <w:link w:val="3"/>
    <w:qFormat/>
    <w:rsid w:val="008439B0"/>
    <w:rPr>
      <w:rFonts w:ascii="Times New Roman" w:eastAsia="宋体" w:hAnsi="Times New Roman" w:cs="Times New Roman"/>
      <w:b/>
      <w:bCs/>
      <w:kern w:val="0"/>
      <w:sz w:val="32"/>
      <w:szCs w:val="32"/>
    </w:rPr>
  </w:style>
  <w:style w:type="character" w:customStyle="1" w:styleId="4Char">
    <w:name w:val="标题 4 Char"/>
    <w:basedOn w:val="a0"/>
    <w:link w:val="4"/>
    <w:qFormat/>
    <w:rsid w:val="008439B0"/>
    <w:rPr>
      <w:rFonts w:ascii="Arial" w:eastAsia="黑体" w:hAnsi="Arial" w:cs="Times New Roman"/>
      <w:b/>
      <w:bCs/>
      <w:kern w:val="0"/>
      <w:sz w:val="28"/>
      <w:szCs w:val="28"/>
      <w:lang w:val="zh-CN"/>
    </w:rPr>
  </w:style>
  <w:style w:type="character" w:customStyle="1" w:styleId="5Char">
    <w:name w:val="标题 5 Char"/>
    <w:basedOn w:val="a0"/>
    <w:link w:val="5"/>
    <w:qFormat/>
    <w:rsid w:val="008439B0"/>
    <w:rPr>
      <w:rFonts w:ascii="Times New Roman" w:eastAsia="宋体" w:hAnsi="Times New Roman" w:cs="Times New Roman"/>
      <w:b/>
      <w:bCs/>
      <w:kern w:val="0"/>
      <w:sz w:val="28"/>
      <w:szCs w:val="28"/>
    </w:rPr>
  </w:style>
  <w:style w:type="character" w:customStyle="1" w:styleId="6Char">
    <w:name w:val="标题 6 Char"/>
    <w:basedOn w:val="a0"/>
    <w:link w:val="6"/>
    <w:qFormat/>
    <w:rsid w:val="008439B0"/>
    <w:rPr>
      <w:rFonts w:ascii="Arial" w:eastAsia="黑体" w:hAnsi="Arial" w:cs="Times New Roman"/>
      <w:b/>
      <w:bCs/>
      <w:kern w:val="0"/>
      <w:sz w:val="24"/>
      <w:szCs w:val="24"/>
    </w:rPr>
  </w:style>
  <w:style w:type="character" w:customStyle="1" w:styleId="7Char">
    <w:name w:val="标题 7 Char"/>
    <w:basedOn w:val="a0"/>
    <w:link w:val="7"/>
    <w:qFormat/>
    <w:rsid w:val="008439B0"/>
    <w:rPr>
      <w:rFonts w:ascii="Times New Roman" w:eastAsia="宋体" w:hAnsi="Times New Roman" w:cs="Times New Roman"/>
      <w:b/>
      <w:bCs/>
      <w:kern w:val="0"/>
      <w:sz w:val="24"/>
      <w:szCs w:val="24"/>
    </w:rPr>
  </w:style>
  <w:style w:type="character" w:customStyle="1" w:styleId="8Char">
    <w:name w:val="标题 8 Char"/>
    <w:basedOn w:val="a0"/>
    <w:link w:val="8"/>
    <w:qFormat/>
    <w:rsid w:val="008439B0"/>
    <w:rPr>
      <w:rFonts w:ascii="Arial" w:eastAsia="黑体" w:hAnsi="Arial" w:cs="Times New Roman"/>
      <w:kern w:val="0"/>
      <w:sz w:val="24"/>
      <w:szCs w:val="24"/>
    </w:rPr>
  </w:style>
  <w:style w:type="character" w:customStyle="1" w:styleId="9Char">
    <w:name w:val="标题 9 Char"/>
    <w:basedOn w:val="a0"/>
    <w:link w:val="9"/>
    <w:qFormat/>
    <w:rsid w:val="008439B0"/>
    <w:rPr>
      <w:rFonts w:ascii="Arial" w:eastAsia="黑体" w:hAnsi="Arial" w:cs="Times New Roman"/>
      <w:kern w:val="0"/>
      <w:sz w:val="24"/>
      <w:szCs w:val="21"/>
    </w:rPr>
  </w:style>
  <w:style w:type="character" w:customStyle="1" w:styleId="Chara">
    <w:name w:val="标题 Char"/>
    <w:link w:val="af"/>
    <w:qFormat/>
    <w:rsid w:val="008439B0"/>
    <w:rPr>
      <w:rFonts w:ascii="Times New Roman" w:eastAsia="宋体" w:hAnsi="Times New Roman" w:cs="Times New Roman"/>
      <w:b/>
      <w:kern w:val="0"/>
      <w:sz w:val="24"/>
      <w:szCs w:val="20"/>
      <w:lang w:val="en-GB"/>
    </w:rPr>
  </w:style>
  <w:style w:type="character" w:customStyle="1" w:styleId="Char">
    <w:name w:val="正文缩进 Char"/>
    <w:link w:val="a3"/>
    <w:qFormat/>
    <w:rsid w:val="008439B0"/>
    <w:rPr>
      <w:rFonts w:ascii="宋体" w:eastAsia="宋体"/>
      <w:snapToGrid w:val="0"/>
      <w:color w:val="000000"/>
      <w:kern w:val="28"/>
      <w:sz w:val="28"/>
    </w:rPr>
  </w:style>
  <w:style w:type="character" w:customStyle="1" w:styleId="3Char1">
    <w:name w:val="正文文本缩进 3 Char"/>
    <w:link w:val="32"/>
    <w:qFormat/>
    <w:rsid w:val="008439B0"/>
    <w:rPr>
      <w:rFonts w:ascii="Times New Roman" w:eastAsia="宋体" w:hAnsi="Times New Roman" w:cs="Times New Roman"/>
      <w:sz w:val="24"/>
      <w:szCs w:val="20"/>
    </w:rPr>
  </w:style>
  <w:style w:type="character" w:customStyle="1" w:styleId="Char5">
    <w:name w:val="纯文本 Char"/>
    <w:link w:val="a9"/>
    <w:qFormat/>
    <w:rsid w:val="008439B0"/>
    <w:rPr>
      <w:rFonts w:ascii="宋体" w:eastAsia="宋体" w:hAnsi="Courier New" w:cs="Times New Roman"/>
      <w:sz w:val="24"/>
      <w:szCs w:val="20"/>
    </w:rPr>
  </w:style>
  <w:style w:type="character" w:customStyle="1" w:styleId="2Char0">
    <w:name w:val="正文文本缩进 2 Char"/>
    <w:link w:val="20"/>
    <w:qFormat/>
    <w:rsid w:val="008439B0"/>
    <w:rPr>
      <w:rFonts w:ascii="宋体" w:eastAsia="宋体" w:hAnsi="Times New Roman" w:cs="Times New Roman"/>
      <w:kern w:val="0"/>
      <w:sz w:val="28"/>
      <w:szCs w:val="20"/>
    </w:rPr>
  </w:style>
  <w:style w:type="character" w:customStyle="1" w:styleId="Char2">
    <w:name w:val="批注文字 Char"/>
    <w:link w:val="a6"/>
    <w:semiHidden/>
    <w:qFormat/>
    <w:rsid w:val="008439B0"/>
    <w:rPr>
      <w:rFonts w:ascii="Times New Roman" w:eastAsia="宋体" w:hAnsi="Times New Roman" w:cs="Times New Roman"/>
      <w:sz w:val="24"/>
      <w:szCs w:val="24"/>
    </w:rPr>
  </w:style>
  <w:style w:type="character" w:customStyle="1" w:styleId="Char3">
    <w:name w:val="正文文本 Char"/>
    <w:link w:val="a7"/>
    <w:qFormat/>
    <w:rsid w:val="008439B0"/>
    <w:rPr>
      <w:rFonts w:ascii="宋体" w:eastAsia="宋体" w:hAnsi="Times New Roman" w:cs="Times New Roman"/>
      <w:sz w:val="24"/>
      <w:szCs w:val="21"/>
      <w:lang w:val="zh-CN"/>
    </w:rPr>
  </w:style>
  <w:style w:type="character" w:customStyle="1" w:styleId="Char10">
    <w:name w:val="普通文字 Char1"/>
    <w:qFormat/>
    <w:rsid w:val="008439B0"/>
    <w:rPr>
      <w:rFonts w:ascii="宋体" w:eastAsia="宋体" w:hAnsi="Courier New"/>
      <w:kern w:val="2"/>
      <w:sz w:val="21"/>
      <w:szCs w:val="20"/>
      <w:lang w:val="en-US" w:eastAsia="zh-CN" w:bidi="ar-SA"/>
    </w:rPr>
  </w:style>
  <w:style w:type="character" w:customStyle="1" w:styleId="houram">
    <w:name w:val="hour_am"/>
    <w:basedOn w:val="a0"/>
    <w:qFormat/>
    <w:rsid w:val="008439B0"/>
  </w:style>
  <w:style w:type="character" w:customStyle="1" w:styleId="af7">
    <w:name w:val="批注文字 字符"/>
    <w:semiHidden/>
    <w:qFormat/>
    <w:rsid w:val="008439B0"/>
    <w:rPr>
      <w:rFonts w:ascii="Times New Roman" w:eastAsia="宋体" w:hAnsi="Times New Roman" w:cs="Times New Roman"/>
      <w:sz w:val="24"/>
      <w:szCs w:val="24"/>
    </w:rPr>
  </w:style>
  <w:style w:type="character" w:customStyle="1" w:styleId="Char7">
    <w:name w:val="批注框文本 Char"/>
    <w:link w:val="ab"/>
    <w:semiHidden/>
    <w:qFormat/>
    <w:rsid w:val="008439B0"/>
    <w:rPr>
      <w:rFonts w:ascii="Times New Roman" w:eastAsia="宋体" w:hAnsi="Times New Roman" w:cs="Times New Roman"/>
      <w:sz w:val="18"/>
      <w:szCs w:val="18"/>
    </w:rPr>
  </w:style>
  <w:style w:type="character" w:customStyle="1" w:styleId="3Char0">
    <w:name w:val="正文文本 3 Char"/>
    <w:link w:val="30"/>
    <w:qFormat/>
    <w:rsid w:val="008439B0"/>
    <w:rPr>
      <w:rFonts w:ascii="Times New Roman" w:eastAsia="宋体" w:hAnsi="Times New Roman" w:cs="Times New Roman"/>
      <w:sz w:val="24"/>
      <w:szCs w:val="20"/>
    </w:rPr>
  </w:style>
  <w:style w:type="character" w:customStyle="1" w:styleId="af8">
    <w:name w:val="纯文本 字符"/>
    <w:qFormat/>
    <w:rsid w:val="008439B0"/>
    <w:rPr>
      <w:rFonts w:ascii="宋体" w:eastAsia="宋体" w:hAnsi="Courier New" w:cs="Times New Roman"/>
      <w:sz w:val="24"/>
      <w:szCs w:val="20"/>
    </w:rPr>
  </w:style>
  <w:style w:type="character" w:customStyle="1" w:styleId="Char6">
    <w:name w:val="日期 Char"/>
    <w:link w:val="aa"/>
    <w:qFormat/>
    <w:rsid w:val="008439B0"/>
    <w:rPr>
      <w:rFonts w:ascii="宋体" w:eastAsia="宋体" w:hAnsi="Times New Roman" w:cs="Times New Roman"/>
      <w:sz w:val="24"/>
      <w:szCs w:val="21"/>
      <w:lang w:val="zh-CN"/>
    </w:rPr>
  </w:style>
  <w:style w:type="character" w:customStyle="1" w:styleId="1CharCharCharChar">
    <w:name w:val="标题 1 Char Char Char Char"/>
    <w:qFormat/>
    <w:rsid w:val="008439B0"/>
    <w:rPr>
      <w:rFonts w:eastAsia="宋体"/>
      <w:b/>
      <w:bCs/>
      <w:kern w:val="44"/>
      <w:sz w:val="44"/>
      <w:szCs w:val="44"/>
      <w:lang w:val="en-US" w:eastAsia="zh-CN" w:bidi="ar-SA"/>
    </w:rPr>
  </w:style>
  <w:style w:type="character" w:customStyle="1" w:styleId="md">
    <w:name w:val="md"/>
    <w:basedOn w:val="a0"/>
    <w:qFormat/>
    <w:rsid w:val="008439B0"/>
  </w:style>
  <w:style w:type="character" w:customStyle="1" w:styleId="2Char2">
    <w:name w:val="正文2 Char"/>
    <w:link w:val="23"/>
    <w:qFormat/>
    <w:rsid w:val="008439B0"/>
    <w:rPr>
      <w:rFonts w:eastAsia="宋体"/>
      <w:sz w:val="24"/>
    </w:rPr>
  </w:style>
  <w:style w:type="paragraph" w:customStyle="1" w:styleId="23">
    <w:name w:val="正文2"/>
    <w:basedOn w:val="a"/>
    <w:link w:val="2Char2"/>
    <w:qFormat/>
    <w:rsid w:val="008439B0"/>
    <w:pPr>
      <w:spacing w:before="156" w:line="360" w:lineRule="auto"/>
      <w:ind w:firstLineChars="200" w:firstLine="510"/>
    </w:pPr>
    <w:rPr>
      <w:rFonts w:eastAsia="宋体"/>
      <w:sz w:val="24"/>
    </w:rPr>
  </w:style>
  <w:style w:type="character" w:customStyle="1" w:styleId="2Char1">
    <w:name w:val="正文文本 2 Char"/>
    <w:link w:val="22"/>
    <w:qFormat/>
    <w:rsid w:val="008439B0"/>
    <w:rPr>
      <w:rFonts w:ascii="Times New Roman" w:eastAsia="宋体" w:hAnsi="Times New Roman" w:cs="Times New Roman"/>
      <w:sz w:val="24"/>
      <w:szCs w:val="24"/>
    </w:rPr>
  </w:style>
  <w:style w:type="character" w:customStyle="1" w:styleId="Charb">
    <w:name w:val="批注主题 Char"/>
    <w:link w:val="af0"/>
    <w:semiHidden/>
    <w:qFormat/>
    <w:rsid w:val="008439B0"/>
    <w:rPr>
      <w:rFonts w:ascii="Times New Roman" w:eastAsia="宋体" w:hAnsi="Times New Roman" w:cs="Times New Roman"/>
      <w:b/>
      <w:bCs/>
      <w:sz w:val="24"/>
      <w:szCs w:val="24"/>
    </w:rPr>
  </w:style>
  <w:style w:type="character" w:customStyle="1" w:styleId="Char0">
    <w:name w:val="题注 Char"/>
    <w:link w:val="a4"/>
    <w:qFormat/>
    <w:rsid w:val="008439B0"/>
    <w:rPr>
      <w:rFonts w:ascii="Arial" w:eastAsia="黑体" w:hAnsi="Arial" w:cs="Arial"/>
    </w:rPr>
  </w:style>
  <w:style w:type="character" w:customStyle="1" w:styleId="Char4">
    <w:name w:val="正文文本缩进 Char"/>
    <w:link w:val="a8"/>
    <w:qFormat/>
    <w:rsid w:val="008439B0"/>
    <w:rPr>
      <w:rFonts w:ascii="宋体" w:eastAsia="宋体" w:hAnsi="宋体" w:cs="Times New Roman"/>
      <w:sz w:val="24"/>
      <w:szCs w:val="24"/>
    </w:rPr>
  </w:style>
  <w:style w:type="character" w:customStyle="1" w:styleId="Char1">
    <w:name w:val="文档结构图 Char"/>
    <w:link w:val="a5"/>
    <w:semiHidden/>
    <w:qFormat/>
    <w:rsid w:val="008439B0"/>
    <w:rPr>
      <w:rFonts w:ascii="Times New Roman" w:eastAsia="宋体" w:hAnsi="Times New Roman" w:cs="Times New Roman"/>
      <w:sz w:val="24"/>
      <w:szCs w:val="24"/>
      <w:shd w:val="clear" w:color="auto" w:fill="000080"/>
    </w:rPr>
  </w:style>
  <w:style w:type="character" w:customStyle="1" w:styleId="hover10">
    <w:name w:val="hover10"/>
    <w:basedOn w:val="a0"/>
    <w:qFormat/>
    <w:rsid w:val="008439B0"/>
    <w:rPr>
      <w:shd w:val="clear" w:color="auto" w:fill="EEEEEE"/>
    </w:rPr>
  </w:style>
  <w:style w:type="character" w:customStyle="1" w:styleId="old">
    <w:name w:val="old"/>
    <w:basedOn w:val="a0"/>
    <w:qFormat/>
    <w:rsid w:val="008439B0"/>
    <w:rPr>
      <w:color w:val="999999"/>
    </w:rPr>
  </w:style>
  <w:style w:type="character" w:customStyle="1" w:styleId="hourpm">
    <w:name w:val="hour_pm"/>
    <w:basedOn w:val="a0"/>
    <w:qFormat/>
    <w:rsid w:val="008439B0"/>
  </w:style>
  <w:style w:type="character" w:customStyle="1" w:styleId="Char11">
    <w:name w:val="批注文字 Char1"/>
    <w:basedOn w:val="a0"/>
    <w:uiPriority w:val="99"/>
    <w:semiHidden/>
    <w:qFormat/>
    <w:rsid w:val="008439B0"/>
  </w:style>
  <w:style w:type="character" w:customStyle="1" w:styleId="Char12">
    <w:name w:val="正文文本 Char1"/>
    <w:basedOn w:val="a0"/>
    <w:uiPriority w:val="99"/>
    <w:semiHidden/>
    <w:qFormat/>
    <w:rsid w:val="008439B0"/>
  </w:style>
  <w:style w:type="character" w:customStyle="1" w:styleId="Char13">
    <w:name w:val="正文文本缩进 Char1"/>
    <w:basedOn w:val="a0"/>
    <w:uiPriority w:val="99"/>
    <w:semiHidden/>
    <w:qFormat/>
    <w:rsid w:val="008439B0"/>
  </w:style>
  <w:style w:type="character" w:customStyle="1" w:styleId="3Char10">
    <w:name w:val="正文文本 3 Char1"/>
    <w:basedOn w:val="a0"/>
    <w:uiPriority w:val="99"/>
    <w:semiHidden/>
    <w:qFormat/>
    <w:rsid w:val="008439B0"/>
    <w:rPr>
      <w:sz w:val="16"/>
      <w:szCs w:val="16"/>
    </w:rPr>
  </w:style>
  <w:style w:type="character" w:customStyle="1" w:styleId="Char14">
    <w:name w:val="标题 Char1"/>
    <w:basedOn w:val="a0"/>
    <w:uiPriority w:val="10"/>
    <w:qFormat/>
    <w:rsid w:val="008439B0"/>
    <w:rPr>
      <w:rFonts w:asciiTheme="majorHAnsi" w:eastAsia="宋体" w:hAnsiTheme="majorHAnsi" w:cstheme="majorBidi"/>
      <w:b/>
      <w:bCs/>
      <w:sz w:val="32"/>
      <w:szCs w:val="32"/>
    </w:rPr>
  </w:style>
  <w:style w:type="character" w:customStyle="1" w:styleId="Char15">
    <w:name w:val="纯文本 Char1"/>
    <w:basedOn w:val="a0"/>
    <w:uiPriority w:val="99"/>
    <w:semiHidden/>
    <w:qFormat/>
    <w:rsid w:val="008439B0"/>
    <w:rPr>
      <w:rFonts w:ascii="宋体" w:eastAsia="宋体" w:hAnsi="Courier New" w:cs="Courier New"/>
      <w:szCs w:val="21"/>
    </w:rPr>
  </w:style>
  <w:style w:type="character" w:customStyle="1" w:styleId="Char16">
    <w:name w:val="文档结构图 Char1"/>
    <w:basedOn w:val="a0"/>
    <w:uiPriority w:val="99"/>
    <w:semiHidden/>
    <w:qFormat/>
    <w:rsid w:val="008439B0"/>
    <w:rPr>
      <w:rFonts w:ascii="宋体" w:eastAsia="宋体"/>
      <w:sz w:val="18"/>
      <w:szCs w:val="18"/>
    </w:rPr>
  </w:style>
  <w:style w:type="character" w:customStyle="1" w:styleId="2Char10">
    <w:name w:val="正文文本 2 Char1"/>
    <w:basedOn w:val="a0"/>
    <w:uiPriority w:val="99"/>
    <w:semiHidden/>
    <w:qFormat/>
    <w:rsid w:val="008439B0"/>
  </w:style>
  <w:style w:type="character" w:customStyle="1" w:styleId="Char17">
    <w:name w:val="批注主题 Char1"/>
    <w:basedOn w:val="Char11"/>
    <w:uiPriority w:val="99"/>
    <w:semiHidden/>
    <w:qFormat/>
    <w:rsid w:val="008439B0"/>
    <w:rPr>
      <w:b/>
      <w:bCs/>
    </w:rPr>
  </w:style>
  <w:style w:type="character" w:customStyle="1" w:styleId="2Char11">
    <w:name w:val="正文文本缩进 2 Char1"/>
    <w:basedOn w:val="a0"/>
    <w:uiPriority w:val="99"/>
    <w:semiHidden/>
    <w:qFormat/>
    <w:rsid w:val="008439B0"/>
  </w:style>
  <w:style w:type="character" w:customStyle="1" w:styleId="Char18">
    <w:name w:val="批注框文本 Char1"/>
    <w:basedOn w:val="a0"/>
    <w:uiPriority w:val="99"/>
    <w:semiHidden/>
    <w:qFormat/>
    <w:rsid w:val="008439B0"/>
    <w:rPr>
      <w:sz w:val="18"/>
      <w:szCs w:val="18"/>
    </w:rPr>
  </w:style>
  <w:style w:type="character" w:customStyle="1" w:styleId="3Char11">
    <w:name w:val="正文文本缩进 3 Char1"/>
    <w:basedOn w:val="a0"/>
    <w:uiPriority w:val="99"/>
    <w:semiHidden/>
    <w:qFormat/>
    <w:rsid w:val="008439B0"/>
    <w:rPr>
      <w:sz w:val="16"/>
      <w:szCs w:val="16"/>
    </w:rPr>
  </w:style>
  <w:style w:type="character" w:customStyle="1" w:styleId="Char19">
    <w:name w:val="日期 Char1"/>
    <w:basedOn w:val="a0"/>
    <w:uiPriority w:val="99"/>
    <w:semiHidden/>
    <w:qFormat/>
    <w:rsid w:val="008439B0"/>
  </w:style>
  <w:style w:type="paragraph" w:customStyle="1" w:styleId="CharChar1CharCharChar">
    <w:name w:val="Char Char1 Char Char Char"/>
    <w:basedOn w:val="a"/>
    <w:qFormat/>
    <w:rsid w:val="008439B0"/>
    <w:rPr>
      <w:rFonts w:ascii="仿宋_GB2312" w:eastAsia="仿宋_GB2312" w:hAnsi="Times New Roman" w:cs="Times New Roman"/>
      <w:b/>
      <w:sz w:val="32"/>
      <w:szCs w:val="32"/>
    </w:rPr>
  </w:style>
  <w:style w:type="paragraph" w:customStyle="1" w:styleId="CharChar11CharCharCharCharCharCharCharCharCharCharCharCharCharCharChar">
    <w:name w:val="Char Char11 Char Char Char Char Char Char Char Char Char Char Char Char Char Char Char"/>
    <w:basedOn w:val="a"/>
    <w:qFormat/>
    <w:rsid w:val="008439B0"/>
    <w:pPr>
      <w:spacing w:line="360" w:lineRule="auto"/>
    </w:pPr>
    <w:rPr>
      <w:rFonts w:ascii="Arial" w:eastAsia="黑体" w:hAnsi="Arial" w:cs="Arial"/>
      <w:snapToGrid w:val="0"/>
      <w:kern w:val="0"/>
      <w:szCs w:val="21"/>
    </w:rPr>
  </w:style>
  <w:style w:type="paragraph" w:customStyle="1" w:styleId="Char1a">
    <w:name w:val="Char1"/>
    <w:basedOn w:val="a"/>
    <w:qFormat/>
    <w:rsid w:val="008439B0"/>
    <w:rPr>
      <w:rFonts w:ascii="仿宋_GB2312" w:eastAsia="仿宋_GB2312" w:hAnsi="Times New Roman" w:cs="Times New Roman"/>
      <w:b/>
      <w:sz w:val="32"/>
      <w:szCs w:val="32"/>
    </w:rPr>
  </w:style>
  <w:style w:type="paragraph" w:customStyle="1" w:styleId="11">
    <w:name w:val="部分1"/>
    <w:basedOn w:val="a"/>
    <w:qFormat/>
    <w:rsid w:val="008439B0"/>
    <w:pPr>
      <w:keepNext/>
      <w:pageBreakBefore/>
      <w:tabs>
        <w:tab w:val="left" w:pos="720"/>
      </w:tabs>
      <w:spacing w:line="360" w:lineRule="auto"/>
      <w:jc w:val="center"/>
      <w:outlineLvl w:val="0"/>
    </w:pPr>
    <w:rPr>
      <w:rFonts w:ascii="Times New Roman" w:eastAsia="黑体" w:hAnsi="Times New Roman" w:cs="Times New Roman"/>
      <w:b/>
      <w:kern w:val="44"/>
      <w:sz w:val="36"/>
      <w:szCs w:val="20"/>
    </w:rPr>
  </w:style>
  <w:style w:type="paragraph" w:customStyle="1" w:styleId="210">
    <w:name w:val="正文文本 21"/>
    <w:basedOn w:val="a"/>
    <w:qFormat/>
    <w:rsid w:val="008439B0"/>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button">
    <w:name w:val="button"/>
    <w:basedOn w:val="a"/>
    <w:qFormat/>
    <w:rsid w:val="008439B0"/>
    <w:pPr>
      <w:widowControl/>
      <w:spacing w:before="100" w:beforeAutospacing="1" w:after="100" w:afterAutospacing="1"/>
      <w:jc w:val="left"/>
    </w:pPr>
    <w:rPr>
      <w:rFonts w:ascii="Arial Unicode MS" w:eastAsia="宋体" w:hAnsi="Arial Unicode MS" w:cs="Times New Roman"/>
      <w:color w:val="000000"/>
      <w:kern w:val="0"/>
      <w:sz w:val="24"/>
      <w:szCs w:val="24"/>
    </w:rPr>
  </w:style>
  <w:style w:type="paragraph" w:styleId="af9">
    <w:name w:val="List Paragraph"/>
    <w:basedOn w:val="a"/>
    <w:uiPriority w:val="34"/>
    <w:qFormat/>
    <w:rsid w:val="008439B0"/>
    <w:pPr>
      <w:ind w:firstLineChars="200" w:firstLine="420"/>
    </w:pPr>
    <w:rPr>
      <w:rFonts w:ascii="Calibri" w:eastAsia="宋体" w:hAnsi="Calibri" w:cs="Times New Roman"/>
    </w:rPr>
  </w:style>
  <w:style w:type="paragraph" w:customStyle="1" w:styleId="41">
    <w:name w:val="公文标题4"/>
    <w:basedOn w:val="4"/>
    <w:next w:val="a"/>
    <w:qFormat/>
    <w:rsid w:val="008439B0"/>
    <w:pPr>
      <w:ind w:left="425" w:hanging="425"/>
    </w:pPr>
    <w:rPr>
      <w:rFonts w:ascii="Times New Roman" w:hAnsi="Times New Roman"/>
      <w:lang w:val="en-US"/>
    </w:rPr>
  </w:style>
  <w:style w:type="paragraph" w:customStyle="1" w:styleId="12">
    <w:name w:val="正文缩进1"/>
    <w:basedOn w:val="a"/>
    <w:next w:val="a8"/>
    <w:qFormat/>
    <w:rsid w:val="008439B0"/>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17cgridlangnp1033langf">
    <w:name w:val="af17cgridlangnp1033langf"/>
    <w:qFormat/>
    <w:rsid w:val="008439B0"/>
    <w:pPr>
      <w:widowControl w:val="0"/>
      <w:autoSpaceDE w:val="0"/>
      <w:autoSpaceDN w:val="0"/>
      <w:adjustRightInd w:val="0"/>
      <w:spacing w:before="156" w:line="360" w:lineRule="atLeast"/>
      <w:ind w:left="567" w:firstLine="510"/>
      <w:jc w:val="both"/>
    </w:pPr>
  </w:style>
  <w:style w:type="paragraph" w:customStyle="1" w:styleId="Style38">
    <w:name w:val="_Style 38"/>
    <w:basedOn w:val="a"/>
    <w:qFormat/>
    <w:rsid w:val="008439B0"/>
    <w:pPr>
      <w:spacing w:line="360" w:lineRule="auto"/>
    </w:pPr>
    <w:rPr>
      <w:rFonts w:ascii="Tahoma" w:eastAsia="宋体" w:hAnsi="Tahoma" w:cs="Times New Roman"/>
      <w:sz w:val="24"/>
      <w:szCs w:val="20"/>
    </w:rPr>
  </w:style>
  <w:style w:type="paragraph" w:customStyle="1" w:styleId="Charc">
    <w:name w:val="Char"/>
    <w:basedOn w:val="a"/>
    <w:qFormat/>
    <w:rsid w:val="008439B0"/>
    <w:rPr>
      <w:rFonts w:ascii="仿宋_GB2312" w:eastAsia="仿宋_GB2312" w:hAnsi="Times New Roman" w:cs="Times New Roman"/>
      <w:b/>
      <w:sz w:val="32"/>
      <w:szCs w:val="32"/>
    </w:rPr>
  </w:style>
  <w:style w:type="paragraph" w:customStyle="1" w:styleId="afa">
    <w:name w:val="正文段"/>
    <w:basedOn w:val="a"/>
    <w:qFormat/>
    <w:rsid w:val="008439B0"/>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51">
    <w:name w:val="公文标题5"/>
    <w:basedOn w:val="5"/>
    <w:next w:val="a"/>
    <w:qFormat/>
    <w:rsid w:val="008439B0"/>
    <w:pPr>
      <w:ind w:left="425" w:hanging="425"/>
    </w:pPr>
    <w:rPr>
      <w:rFonts w:eastAsia="黑体"/>
      <w:sz w:val="24"/>
    </w:rPr>
  </w:style>
  <w:style w:type="paragraph" w:customStyle="1" w:styleId="xl25">
    <w:name w:val="xl25"/>
    <w:basedOn w:val="a"/>
    <w:qFormat/>
    <w:rsid w:val="008439B0"/>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CharCharCharChar">
    <w:name w:val="Char Char Char Char Char Char Char Char"/>
    <w:basedOn w:val="a"/>
    <w:qFormat/>
    <w:rsid w:val="008439B0"/>
    <w:pPr>
      <w:tabs>
        <w:tab w:val="left" w:pos="360"/>
      </w:tabs>
    </w:pPr>
    <w:rPr>
      <w:rFonts w:ascii="Times New Roman" w:eastAsia="宋体" w:hAnsi="Times New Roman" w:cs="Times New Roman"/>
      <w:sz w:val="24"/>
      <w:szCs w:val="24"/>
    </w:rPr>
  </w:style>
  <w:style w:type="paragraph" w:customStyle="1" w:styleId="CharCharCharChar">
    <w:name w:val="Char Char Char Char"/>
    <w:basedOn w:val="a"/>
    <w:qFormat/>
    <w:rsid w:val="008439B0"/>
    <w:rPr>
      <w:rFonts w:ascii="Tahoma" w:eastAsia="宋体" w:hAnsi="Tahoma" w:cs="Times New Roman"/>
      <w:sz w:val="24"/>
      <w:szCs w:val="20"/>
    </w:rPr>
  </w:style>
  <w:style w:type="paragraph" w:customStyle="1" w:styleId="CharCharChar1Char">
    <w:name w:val="Char Char Char1 Char"/>
    <w:basedOn w:val="a"/>
    <w:qFormat/>
    <w:rsid w:val="008439B0"/>
    <w:rPr>
      <w:rFonts w:ascii="Times New Roman" w:eastAsia="宋体" w:hAnsi="Times New Roman" w:cs="Times New Roman"/>
      <w:szCs w:val="20"/>
    </w:rPr>
  </w:style>
  <w:style w:type="paragraph" w:customStyle="1" w:styleId="CharCharCharCharCharCharCharCharCharChar">
    <w:name w:val="Char Char Char Char Char Char Char Char Char Char"/>
    <w:basedOn w:val="a"/>
    <w:qFormat/>
    <w:rsid w:val="008439B0"/>
    <w:rPr>
      <w:rFonts w:ascii="仿宋_GB2312" w:eastAsia="仿宋_GB2312" w:hAnsi="Times New Roman" w:cs="Times New Roman"/>
      <w:b/>
      <w:sz w:val="32"/>
      <w:szCs w:val="32"/>
    </w:rPr>
  </w:style>
  <w:style w:type="paragraph" w:customStyle="1" w:styleId="13">
    <w:name w:val="公文标题1"/>
    <w:basedOn w:val="1"/>
    <w:next w:val="a"/>
    <w:qFormat/>
    <w:rsid w:val="008439B0"/>
    <w:pPr>
      <w:ind w:left="425" w:hanging="425"/>
    </w:pPr>
    <w:rPr>
      <w:rFonts w:eastAsia="黑体"/>
      <w:sz w:val="36"/>
    </w:rPr>
  </w:style>
  <w:style w:type="paragraph" w:customStyle="1" w:styleId="61">
    <w:name w:val="公文标题6"/>
    <w:basedOn w:val="6"/>
    <w:next w:val="a"/>
    <w:qFormat/>
    <w:rsid w:val="008439B0"/>
    <w:pPr>
      <w:ind w:left="425" w:hanging="425"/>
    </w:pPr>
    <w:rPr>
      <w:rFonts w:ascii="Times New Roman" w:hAnsi="Times New Roman"/>
    </w:rPr>
  </w:style>
  <w:style w:type="paragraph" w:customStyle="1" w:styleId="Test2">
    <w:name w:val="Test2"/>
    <w:basedOn w:val="2"/>
    <w:qFormat/>
    <w:rsid w:val="008439B0"/>
    <w:pPr>
      <w:widowControl/>
      <w:adjustRightInd w:val="0"/>
      <w:snapToGrid w:val="0"/>
      <w:spacing w:before="360" w:after="360" w:line="240" w:lineRule="atLeast"/>
      <w:jc w:val="left"/>
    </w:pPr>
    <w:rPr>
      <w:rFonts w:ascii="宋体" w:eastAsia="宋体" w:hAnsi="Arial"/>
      <w:snapToGrid w:val="0"/>
      <w:sz w:val="28"/>
      <w:lang w:val="en-US"/>
    </w:rPr>
  </w:style>
  <w:style w:type="paragraph" w:customStyle="1" w:styleId="24">
    <w:name w:val="公文标题2"/>
    <w:basedOn w:val="2"/>
    <w:next w:val="a"/>
    <w:rsid w:val="008439B0"/>
    <w:pPr>
      <w:spacing w:before="260" w:after="260" w:line="416" w:lineRule="auto"/>
      <w:ind w:left="567" w:hanging="567"/>
      <w:jc w:val="both"/>
    </w:pPr>
    <w:rPr>
      <w:rFonts w:ascii="Times New Roman" w:eastAsia="黑体"/>
      <w:lang w:val="en-US"/>
    </w:rPr>
  </w:style>
  <w:style w:type="paragraph" w:customStyle="1" w:styleId="33">
    <w:name w:val="公文标题3"/>
    <w:basedOn w:val="3"/>
    <w:next w:val="a"/>
    <w:qFormat/>
    <w:rsid w:val="008439B0"/>
    <w:pPr>
      <w:ind w:left="425" w:hanging="425"/>
    </w:pPr>
    <w:rPr>
      <w:rFonts w:eastAsia="黑体"/>
      <w:sz w:val="30"/>
    </w:rPr>
  </w:style>
  <w:style w:type="paragraph" w:customStyle="1" w:styleId="afb">
    <w:name w:val="正文文字表格居中"/>
    <w:basedOn w:val="a"/>
    <w:next w:val="22"/>
    <w:qFormat/>
    <w:rsid w:val="008439B0"/>
    <w:pPr>
      <w:snapToGrid w:val="0"/>
      <w:spacing w:line="360" w:lineRule="auto"/>
    </w:pPr>
    <w:rPr>
      <w:rFonts w:ascii="宋体" w:eastAsia="宋体" w:hAnsi="Times New Roman" w:cs="Times New Roman"/>
      <w:b/>
      <w:sz w:val="24"/>
      <w:szCs w:val="20"/>
    </w:rPr>
  </w:style>
  <w:style w:type="paragraph" w:customStyle="1" w:styleId="14">
    <w:name w:val="列出段落1"/>
    <w:basedOn w:val="a"/>
    <w:qFormat/>
    <w:rsid w:val="008439B0"/>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FE549B3-2DC2-4937-9124-6BF8BA1971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1615</Words>
  <Characters>9206</Characters>
  <Application>Microsoft Office Word</Application>
  <DocSecurity>0</DocSecurity>
  <Lines>76</Lines>
  <Paragraphs>21</Paragraphs>
  <ScaleCrop>false</ScaleCrop>
  <Company>Microsoft</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中国共产党温州市纪律检查委员会</dc:creator>
  <cp:lastModifiedBy>USER-</cp:lastModifiedBy>
  <cp:revision>18</cp:revision>
  <cp:lastPrinted>2020-07-03T08:16:00Z</cp:lastPrinted>
  <dcterms:created xsi:type="dcterms:W3CDTF">2021-12-29T06:53:00Z</dcterms:created>
  <dcterms:modified xsi:type="dcterms:W3CDTF">2021-12-30T06:02:00Z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